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C46183" w14:textId="77777777" w:rsidR="00800DD1" w:rsidRDefault="00800DD1" w:rsidP="00D16A34">
      <w:pPr>
        <w:ind w:left="360" w:hanging="360"/>
      </w:pPr>
    </w:p>
    <w:p w14:paraId="3DD0EE41" w14:textId="59C22341" w:rsidR="009B2564" w:rsidRPr="008D44FF" w:rsidRDefault="009B2564" w:rsidP="00D16A34">
      <w:pPr>
        <w:numPr>
          <w:ilvl w:val="0"/>
          <w:numId w:val="10"/>
        </w:numPr>
        <w:rPr>
          <w:b/>
          <w:sz w:val="20"/>
          <w:lang w:val="lt-LT"/>
        </w:rPr>
      </w:pPr>
      <w:r>
        <w:rPr>
          <w:b/>
          <w:sz w:val="20"/>
          <w:lang w:val="lt-LT"/>
        </w:rPr>
        <w:t>Gaisro aptikimo</w:t>
      </w:r>
      <w:r w:rsidRPr="008D44FF">
        <w:rPr>
          <w:b/>
          <w:sz w:val="20"/>
          <w:lang w:val="lt-LT"/>
        </w:rPr>
        <w:t xml:space="preserve"> signalizacija</w:t>
      </w:r>
    </w:p>
    <w:p w14:paraId="135110FA" w14:textId="77777777" w:rsidR="009B2564" w:rsidRPr="008D44FF" w:rsidRDefault="009B2564" w:rsidP="009B2564">
      <w:pPr>
        <w:ind w:left="360"/>
        <w:jc w:val="both"/>
        <w:rPr>
          <w:b/>
          <w:sz w:val="20"/>
          <w:lang w:val="lt-LT"/>
        </w:rPr>
      </w:pPr>
    </w:p>
    <w:p w14:paraId="280506BC" w14:textId="07AF113E" w:rsidR="009B2564" w:rsidRDefault="009B2564" w:rsidP="009B2564">
      <w:pPr>
        <w:numPr>
          <w:ilvl w:val="1"/>
          <w:numId w:val="10"/>
        </w:numPr>
        <w:ind w:hanging="508"/>
        <w:jc w:val="both"/>
        <w:rPr>
          <w:b/>
          <w:sz w:val="20"/>
          <w:lang w:val="lt-LT"/>
        </w:rPr>
      </w:pPr>
      <w:r>
        <w:rPr>
          <w:b/>
          <w:sz w:val="20"/>
          <w:lang w:val="lt-LT"/>
        </w:rPr>
        <w:t>Gaisro aptikimo</w:t>
      </w:r>
      <w:r w:rsidRPr="008D44FF">
        <w:rPr>
          <w:b/>
          <w:sz w:val="20"/>
          <w:lang w:val="lt-LT"/>
        </w:rPr>
        <w:t xml:space="preserve"> centralė</w:t>
      </w:r>
      <w:r>
        <w:rPr>
          <w:b/>
          <w:sz w:val="20"/>
          <w:lang w:val="lt-LT"/>
        </w:rPr>
        <w:t>:</w:t>
      </w:r>
    </w:p>
    <w:p w14:paraId="41D40188" w14:textId="67750ED6" w:rsidR="00EC5982" w:rsidRDefault="00697CF6" w:rsidP="00EC5982">
      <w:pPr>
        <w:numPr>
          <w:ilvl w:val="2"/>
          <w:numId w:val="10"/>
        </w:numPr>
        <w:jc w:val="both"/>
        <w:rPr>
          <w:bCs/>
          <w:sz w:val="20"/>
          <w:lang w:val="lt-LT"/>
        </w:rPr>
      </w:pPr>
      <w:r w:rsidRPr="00697CF6">
        <w:rPr>
          <w:bCs/>
          <w:sz w:val="20"/>
          <w:lang w:val="lt-LT"/>
        </w:rPr>
        <w:t>Integruotas maitinimo šaltinis</w:t>
      </w:r>
      <w:r>
        <w:rPr>
          <w:bCs/>
          <w:sz w:val="20"/>
          <w:lang w:val="lt-LT"/>
        </w:rPr>
        <w:t>;</w:t>
      </w:r>
    </w:p>
    <w:p w14:paraId="404F0360" w14:textId="170B6E48" w:rsidR="00697CF6" w:rsidRDefault="002A0E6D" w:rsidP="00EC5982">
      <w:pPr>
        <w:numPr>
          <w:ilvl w:val="2"/>
          <w:numId w:val="10"/>
        </w:numPr>
        <w:jc w:val="both"/>
        <w:rPr>
          <w:bCs/>
          <w:sz w:val="20"/>
          <w:lang w:val="lt-LT"/>
        </w:rPr>
      </w:pPr>
      <w:r>
        <w:rPr>
          <w:bCs/>
          <w:sz w:val="20"/>
          <w:lang w:val="lt-LT"/>
        </w:rPr>
        <w:t>Ne prasčiau nei 2x 12V 7Ah akumuliatoriai;</w:t>
      </w:r>
    </w:p>
    <w:p w14:paraId="0B61E8E5" w14:textId="17FEF5CF" w:rsidR="002A0E6D" w:rsidRDefault="000045BA" w:rsidP="00EC5982">
      <w:pPr>
        <w:numPr>
          <w:ilvl w:val="2"/>
          <w:numId w:val="10"/>
        </w:numPr>
        <w:jc w:val="both"/>
        <w:rPr>
          <w:bCs/>
          <w:sz w:val="20"/>
          <w:lang w:val="lt-LT"/>
        </w:rPr>
      </w:pPr>
      <w:r>
        <w:rPr>
          <w:bCs/>
          <w:sz w:val="20"/>
          <w:lang w:val="lt-LT"/>
        </w:rPr>
        <w:t>Vienos kilpos</w:t>
      </w:r>
      <w:r w:rsidR="001A0FC0">
        <w:rPr>
          <w:bCs/>
          <w:sz w:val="20"/>
          <w:lang w:val="lt-LT"/>
        </w:rPr>
        <w:t>, neplečiama</w:t>
      </w:r>
      <w:r w:rsidR="00587829">
        <w:rPr>
          <w:bCs/>
          <w:sz w:val="20"/>
          <w:lang w:val="lt-LT"/>
        </w:rPr>
        <w:t>;</w:t>
      </w:r>
    </w:p>
    <w:p w14:paraId="06B02702" w14:textId="58A6C52C" w:rsidR="00587829" w:rsidRDefault="00587829" w:rsidP="00EC5982">
      <w:pPr>
        <w:numPr>
          <w:ilvl w:val="2"/>
          <w:numId w:val="10"/>
        </w:numPr>
        <w:jc w:val="both"/>
        <w:rPr>
          <w:bCs/>
          <w:sz w:val="20"/>
          <w:lang w:val="lt-LT"/>
        </w:rPr>
      </w:pPr>
      <w:r>
        <w:rPr>
          <w:bCs/>
          <w:sz w:val="20"/>
          <w:lang w:val="lt-LT"/>
        </w:rPr>
        <w:t xml:space="preserve">Kilpos adresų kiekis iki 240 </w:t>
      </w:r>
      <w:proofErr w:type="spellStart"/>
      <w:r>
        <w:rPr>
          <w:bCs/>
          <w:sz w:val="20"/>
          <w:lang w:val="lt-LT"/>
        </w:rPr>
        <w:t>adresinių</w:t>
      </w:r>
      <w:proofErr w:type="spellEnd"/>
      <w:r>
        <w:rPr>
          <w:bCs/>
          <w:sz w:val="20"/>
          <w:lang w:val="lt-LT"/>
        </w:rPr>
        <w:t xml:space="preserve"> įrenginių;</w:t>
      </w:r>
    </w:p>
    <w:p w14:paraId="62A4D104" w14:textId="0AAEEDF9" w:rsidR="007517D9" w:rsidRDefault="003027DA" w:rsidP="00EC5982">
      <w:pPr>
        <w:numPr>
          <w:ilvl w:val="2"/>
          <w:numId w:val="10"/>
        </w:numPr>
        <w:jc w:val="both"/>
        <w:rPr>
          <w:bCs/>
          <w:sz w:val="20"/>
          <w:lang w:val="lt-LT"/>
        </w:rPr>
      </w:pPr>
      <w:r>
        <w:rPr>
          <w:bCs/>
          <w:sz w:val="20"/>
          <w:lang w:val="lt-LT"/>
        </w:rPr>
        <w:t>Turi turėti</w:t>
      </w:r>
      <w:r w:rsidR="007517D9">
        <w:rPr>
          <w:bCs/>
          <w:sz w:val="20"/>
          <w:lang w:val="lt-LT"/>
        </w:rPr>
        <w:t xml:space="preserve"> LAN prievad</w:t>
      </w:r>
      <w:r>
        <w:rPr>
          <w:bCs/>
          <w:sz w:val="20"/>
          <w:lang w:val="lt-LT"/>
        </w:rPr>
        <w:t>ą</w:t>
      </w:r>
      <w:r w:rsidR="0052088B">
        <w:rPr>
          <w:bCs/>
          <w:sz w:val="20"/>
          <w:lang w:val="lt-LT"/>
        </w:rPr>
        <w:t>;</w:t>
      </w:r>
    </w:p>
    <w:p w14:paraId="4338D8D8" w14:textId="58F9CBAC" w:rsidR="00D15DF0" w:rsidRDefault="00D15DF0" w:rsidP="00EC5982">
      <w:pPr>
        <w:numPr>
          <w:ilvl w:val="2"/>
          <w:numId w:val="10"/>
        </w:numPr>
        <w:jc w:val="both"/>
        <w:rPr>
          <w:bCs/>
          <w:sz w:val="20"/>
          <w:lang w:val="lt-LT"/>
        </w:rPr>
      </w:pPr>
      <w:r>
        <w:rPr>
          <w:bCs/>
          <w:sz w:val="20"/>
          <w:lang w:val="lt-LT"/>
        </w:rPr>
        <w:t>Galimybė konfigūruoti sistemą per LAN tinklą;</w:t>
      </w:r>
    </w:p>
    <w:p w14:paraId="1997B849" w14:textId="37A8B154" w:rsidR="0052088B" w:rsidRDefault="0052088B" w:rsidP="00EC5982">
      <w:pPr>
        <w:numPr>
          <w:ilvl w:val="2"/>
          <w:numId w:val="10"/>
        </w:numPr>
        <w:jc w:val="both"/>
        <w:rPr>
          <w:bCs/>
          <w:sz w:val="20"/>
          <w:lang w:val="lt-LT"/>
        </w:rPr>
      </w:pPr>
      <w:r>
        <w:rPr>
          <w:bCs/>
          <w:sz w:val="20"/>
          <w:lang w:val="lt-LT"/>
        </w:rPr>
        <w:t xml:space="preserve">Palaiko </w:t>
      </w:r>
      <w:proofErr w:type="spellStart"/>
      <w:r>
        <w:rPr>
          <w:bCs/>
          <w:sz w:val="20"/>
          <w:lang w:val="lt-LT"/>
        </w:rPr>
        <w:t>komunikatorių</w:t>
      </w:r>
      <w:proofErr w:type="spellEnd"/>
      <w:r>
        <w:rPr>
          <w:bCs/>
          <w:sz w:val="20"/>
          <w:lang w:val="lt-LT"/>
        </w:rPr>
        <w:t>, kuris gali siųsti duomenis pilnu formatu;</w:t>
      </w:r>
    </w:p>
    <w:p w14:paraId="55B586CB" w14:textId="27BA5DB3" w:rsidR="003D7CEB" w:rsidRDefault="003D7CEB" w:rsidP="00EC5982">
      <w:pPr>
        <w:numPr>
          <w:ilvl w:val="2"/>
          <w:numId w:val="10"/>
        </w:numPr>
        <w:jc w:val="both"/>
        <w:rPr>
          <w:bCs/>
          <w:sz w:val="20"/>
          <w:lang w:val="lt-LT"/>
        </w:rPr>
      </w:pPr>
      <w:r>
        <w:rPr>
          <w:bCs/>
          <w:sz w:val="20"/>
          <w:lang w:val="lt-LT"/>
        </w:rPr>
        <w:t>Atitinka EN-54 s</w:t>
      </w:r>
      <w:r w:rsidR="003C460B">
        <w:rPr>
          <w:bCs/>
          <w:sz w:val="20"/>
          <w:lang w:val="lt-LT"/>
        </w:rPr>
        <w:t>tandartą</w:t>
      </w:r>
      <w:r>
        <w:rPr>
          <w:bCs/>
          <w:sz w:val="20"/>
          <w:lang w:val="lt-LT"/>
        </w:rPr>
        <w:t>;</w:t>
      </w:r>
    </w:p>
    <w:p w14:paraId="27F53C8B" w14:textId="24E2D3EE" w:rsidR="0017685E" w:rsidRDefault="0017685E" w:rsidP="00EC5982">
      <w:pPr>
        <w:numPr>
          <w:ilvl w:val="2"/>
          <w:numId w:val="10"/>
        </w:numPr>
        <w:jc w:val="both"/>
        <w:rPr>
          <w:bCs/>
          <w:sz w:val="20"/>
          <w:lang w:val="lt-LT"/>
        </w:rPr>
      </w:pPr>
      <w:r>
        <w:rPr>
          <w:bCs/>
          <w:sz w:val="20"/>
          <w:lang w:val="lt-LT"/>
        </w:rPr>
        <w:t>Palaiko skirtingų protokolų jutiklius;</w:t>
      </w:r>
    </w:p>
    <w:p w14:paraId="036391DF" w14:textId="0A5D496B" w:rsidR="0017685E" w:rsidRDefault="0017685E" w:rsidP="00EC5982">
      <w:pPr>
        <w:numPr>
          <w:ilvl w:val="2"/>
          <w:numId w:val="10"/>
        </w:numPr>
        <w:jc w:val="both"/>
        <w:rPr>
          <w:bCs/>
          <w:sz w:val="20"/>
          <w:lang w:val="lt-LT"/>
        </w:rPr>
      </w:pPr>
      <w:r>
        <w:rPr>
          <w:bCs/>
          <w:sz w:val="20"/>
          <w:lang w:val="lt-LT"/>
        </w:rPr>
        <w:t xml:space="preserve">Turi turėti ne prastesnį nei </w:t>
      </w:r>
      <w:r w:rsidR="00DE08F9">
        <w:rPr>
          <w:bCs/>
          <w:sz w:val="20"/>
          <w:lang w:val="lt-LT"/>
        </w:rPr>
        <w:t>4.3 colių spalvotą ekraną;</w:t>
      </w:r>
    </w:p>
    <w:p w14:paraId="323F5D60" w14:textId="62C1A75C" w:rsidR="00DE08F9" w:rsidRDefault="00D63B25" w:rsidP="00EC5982">
      <w:pPr>
        <w:numPr>
          <w:ilvl w:val="2"/>
          <w:numId w:val="10"/>
        </w:numPr>
        <w:jc w:val="both"/>
        <w:rPr>
          <w:bCs/>
          <w:sz w:val="20"/>
          <w:lang w:val="lt-LT"/>
        </w:rPr>
      </w:pPr>
      <w:r>
        <w:rPr>
          <w:bCs/>
          <w:sz w:val="20"/>
          <w:lang w:val="lt-LT"/>
        </w:rPr>
        <w:t>Turi turėti USB prievadą sistemos konfigūravimui;</w:t>
      </w:r>
    </w:p>
    <w:p w14:paraId="058EF805" w14:textId="6073EBDB" w:rsidR="00D63B25" w:rsidRDefault="00D04412" w:rsidP="00EC5982">
      <w:pPr>
        <w:numPr>
          <w:ilvl w:val="2"/>
          <w:numId w:val="10"/>
        </w:numPr>
        <w:jc w:val="both"/>
        <w:rPr>
          <w:bCs/>
          <w:sz w:val="20"/>
          <w:lang w:val="lt-LT"/>
        </w:rPr>
      </w:pPr>
      <w:r>
        <w:rPr>
          <w:bCs/>
          <w:sz w:val="20"/>
          <w:lang w:val="lt-LT"/>
        </w:rPr>
        <w:t xml:space="preserve">Palaiko </w:t>
      </w:r>
      <w:proofErr w:type="spellStart"/>
      <w:r>
        <w:rPr>
          <w:bCs/>
          <w:sz w:val="20"/>
          <w:lang w:val="lt-LT"/>
        </w:rPr>
        <w:t>Micro</w:t>
      </w:r>
      <w:proofErr w:type="spellEnd"/>
      <w:r>
        <w:rPr>
          <w:bCs/>
          <w:sz w:val="20"/>
          <w:lang w:val="lt-LT"/>
        </w:rPr>
        <w:t xml:space="preserve"> SD kortelę</w:t>
      </w:r>
      <w:r w:rsidR="00E42CFE">
        <w:rPr>
          <w:bCs/>
          <w:sz w:val="20"/>
          <w:lang w:val="lt-LT"/>
        </w:rPr>
        <w:t>;</w:t>
      </w:r>
    </w:p>
    <w:p w14:paraId="6AB9DF89" w14:textId="144D9CE1" w:rsidR="00D04412" w:rsidRDefault="005629DA" w:rsidP="00A23D94">
      <w:pPr>
        <w:numPr>
          <w:ilvl w:val="2"/>
          <w:numId w:val="10"/>
        </w:numPr>
        <w:jc w:val="both"/>
        <w:rPr>
          <w:bCs/>
          <w:sz w:val="20"/>
          <w:lang w:val="lt-LT"/>
        </w:rPr>
      </w:pPr>
      <w:r>
        <w:rPr>
          <w:bCs/>
          <w:sz w:val="20"/>
          <w:lang w:val="lt-LT"/>
        </w:rPr>
        <w:t xml:space="preserve">Pagal individualius poreikius pritaikomas </w:t>
      </w:r>
      <w:r w:rsidR="00A13239" w:rsidRPr="005629DA">
        <w:rPr>
          <w:bCs/>
          <w:sz w:val="20"/>
          <w:lang w:val="lt-LT"/>
        </w:rPr>
        <w:t>ekranas su vaizdais, piktogramomis</w:t>
      </w:r>
      <w:r w:rsidRPr="005629DA">
        <w:rPr>
          <w:bCs/>
          <w:sz w:val="20"/>
          <w:lang w:val="lt-LT"/>
        </w:rPr>
        <w:t>, tekstu ir funkcinius mygtukus.</w:t>
      </w:r>
      <w:r w:rsidR="00A13239" w:rsidRPr="005629DA">
        <w:rPr>
          <w:bCs/>
          <w:sz w:val="20"/>
          <w:lang w:val="lt-LT"/>
        </w:rPr>
        <w:t xml:space="preserve"> </w:t>
      </w:r>
    </w:p>
    <w:p w14:paraId="4ABF5845" w14:textId="77777777" w:rsidR="0027503C" w:rsidRPr="005629DA" w:rsidRDefault="0027503C" w:rsidP="0027503C">
      <w:pPr>
        <w:ind w:left="1080"/>
        <w:jc w:val="both"/>
        <w:rPr>
          <w:bCs/>
          <w:sz w:val="20"/>
          <w:lang w:val="lt-LT"/>
        </w:rPr>
      </w:pPr>
    </w:p>
    <w:p w14:paraId="7D9A4A3D" w14:textId="0E031C04" w:rsidR="001619B4" w:rsidRDefault="001619B4" w:rsidP="009B2564">
      <w:pPr>
        <w:numPr>
          <w:ilvl w:val="1"/>
          <w:numId w:val="10"/>
        </w:numPr>
        <w:ind w:hanging="508"/>
        <w:jc w:val="both"/>
        <w:rPr>
          <w:b/>
          <w:sz w:val="20"/>
          <w:lang w:val="lt-LT"/>
        </w:rPr>
      </w:pPr>
      <w:proofErr w:type="spellStart"/>
      <w:r>
        <w:rPr>
          <w:b/>
          <w:sz w:val="20"/>
          <w:lang w:val="lt-LT"/>
        </w:rPr>
        <w:t>Adresinis</w:t>
      </w:r>
      <w:proofErr w:type="spellEnd"/>
      <w:r>
        <w:rPr>
          <w:b/>
          <w:sz w:val="20"/>
          <w:lang w:val="lt-LT"/>
        </w:rPr>
        <w:t xml:space="preserve"> dūminis jutiklis:</w:t>
      </w:r>
    </w:p>
    <w:p w14:paraId="571FF0C4" w14:textId="2816624B" w:rsidR="007843FB" w:rsidRPr="001046B6" w:rsidRDefault="00D5773A" w:rsidP="007843FB">
      <w:pPr>
        <w:numPr>
          <w:ilvl w:val="2"/>
          <w:numId w:val="10"/>
        </w:numPr>
        <w:jc w:val="both"/>
        <w:rPr>
          <w:bCs/>
          <w:sz w:val="20"/>
          <w:lang w:val="lt-LT"/>
        </w:rPr>
      </w:pPr>
      <w:r w:rsidRPr="001046B6">
        <w:rPr>
          <w:bCs/>
          <w:sz w:val="20"/>
          <w:lang w:val="lt-LT"/>
        </w:rPr>
        <w:t xml:space="preserve">Palaikoma maitinimo įtampa 19-30 </w:t>
      </w:r>
      <w:proofErr w:type="spellStart"/>
      <w:r w:rsidRPr="001046B6">
        <w:rPr>
          <w:bCs/>
          <w:sz w:val="20"/>
          <w:lang w:val="lt-LT"/>
        </w:rPr>
        <w:t>Vdc</w:t>
      </w:r>
      <w:proofErr w:type="spellEnd"/>
      <w:r w:rsidRPr="001046B6">
        <w:rPr>
          <w:bCs/>
          <w:sz w:val="20"/>
          <w:lang w:val="lt-LT"/>
        </w:rPr>
        <w:t>;</w:t>
      </w:r>
    </w:p>
    <w:p w14:paraId="17A9B561" w14:textId="0E81C714" w:rsidR="00E53E74" w:rsidRPr="001046B6" w:rsidRDefault="00E53E74" w:rsidP="007843FB">
      <w:pPr>
        <w:numPr>
          <w:ilvl w:val="2"/>
          <w:numId w:val="10"/>
        </w:numPr>
        <w:jc w:val="both"/>
        <w:rPr>
          <w:bCs/>
          <w:sz w:val="20"/>
          <w:lang w:val="lt-LT"/>
        </w:rPr>
      </w:pPr>
      <w:r w:rsidRPr="001046B6">
        <w:rPr>
          <w:bCs/>
          <w:sz w:val="20"/>
          <w:lang w:val="lt-LT"/>
        </w:rPr>
        <w:t xml:space="preserve">Suvartojama </w:t>
      </w:r>
      <w:r w:rsidR="001046B6" w:rsidRPr="001046B6">
        <w:rPr>
          <w:bCs/>
          <w:sz w:val="20"/>
          <w:lang w:val="lt-LT"/>
        </w:rPr>
        <w:t>srovė</w:t>
      </w:r>
      <w:r w:rsidRPr="001046B6">
        <w:rPr>
          <w:bCs/>
          <w:sz w:val="20"/>
          <w:lang w:val="lt-LT"/>
        </w:rPr>
        <w:t xml:space="preserve"> budėjimo rėžime </w:t>
      </w:r>
      <w:r w:rsidR="001046B6" w:rsidRPr="001046B6">
        <w:rPr>
          <w:bCs/>
          <w:sz w:val="20"/>
          <w:lang w:val="lt-LT"/>
        </w:rPr>
        <w:t>200</w:t>
      </w:r>
      <w:r w:rsidR="001046B6" w:rsidRPr="001046B6">
        <w:rPr>
          <w:rFonts w:ascii="Montserrat" w:hAnsi="Montserrat"/>
          <w:bCs/>
          <w:color w:val="5F6279"/>
          <w:szCs w:val="21"/>
          <w:shd w:val="clear" w:color="auto" w:fill="FFFFFF"/>
          <w:lang w:val="lt-LT"/>
        </w:rPr>
        <w:t xml:space="preserve"> </w:t>
      </w:r>
      <w:r w:rsidR="001046B6" w:rsidRPr="001046B6">
        <w:rPr>
          <w:bCs/>
          <w:sz w:val="20"/>
        </w:rPr>
        <w:t>μ</w:t>
      </w:r>
      <w:r w:rsidR="001046B6" w:rsidRPr="001046B6">
        <w:rPr>
          <w:bCs/>
          <w:sz w:val="20"/>
          <w:lang w:val="lt-LT"/>
        </w:rPr>
        <w:t>A;</w:t>
      </w:r>
    </w:p>
    <w:p w14:paraId="21924869" w14:textId="52F6D220" w:rsidR="00D5773A" w:rsidRPr="001046B6" w:rsidRDefault="00D5773A" w:rsidP="007843FB">
      <w:pPr>
        <w:numPr>
          <w:ilvl w:val="2"/>
          <w:numId w:val="10"/>
        </w:numPr>
        <w:jc w:val="both"/>
        <w:rPr>
          <w:bCs/>
          <w:sz w:val="20"/>
          <w:lang w:val="lt-LT"/>
        </w:rPr>
      </w:pPr>
      <w:r w:rsidRPr="001046B6">
        <w:rPr>
          <w:bCs/>
          <w:sz w:val="20"/>
          <w:lang w:val="lt-LT"/>
        </w:rPr>
        <w:t>Atitinka EN54 standartą;</w:t>
      </w:r>
    </w:p>
    <w:p w14:paraId="1DCE4C62" w14:textId="09948310" w:rsidR="00D5773A" w:rsidRDefault="00A46308" w:rsidP="007843FB">
      <w:pPr>
        <w:numPr>
          <w:ilvl w:val="2"/>
          <w:numId w:val="10"/>
        </w:numPr>
        <w:jc w:val="both"/>
        <w:rPr>
          <w:bCs/>
          <w:sz w:val="20"/>
          <w:lang w:val="lt-LT"/>
        </w:rPr>
      </w:pPr>
      <w:r w:rsidRPr="001046B6">
        <w:rPr>
          <w:bCs/>
          <w:sz w:val="20"/>
          <w:lang w:val="lt-LT"/>
        </w:rPr>
        <w:t>Reguliuojamas jautrumas</w:t>
      </w:r>
      <w:r w:rsidR="004A42D7" w:rsidRPr="001046B6">
        <w:rPr>
          <w:bCs/>
          <w:sz w:val="20"/>
          <w:lang w:val="lt-LT"/>
        </w:rPr>
        <w:t xml:space="preserve"> 0,0</w:t>
      </w:r>
      <w:r w:rsidR="00E53E74" w:rsidRPr="001046B6">
        <w:rPr>
          <w:bCs/>
          <w:sz w:val="20"/>
          <w:lang w:val="lt-LT"/>
        </w:rPr>
        <w:t xml:space="preserve">8-0,15 </w:t>
      </w:r>
      <w:proofErr w:type="spellStart"/>
      <w:r w:rsidR="00E53E74" w:rsidRPr="001046B6">
        <w:rPr>
          <w:bCs/>
          <w:sz w:val="20"/>
          <w:lang w:val="lt-LT"/>
        </w:rPr>
        <w:t>dB</w:t>
      </w:r>
      <w:proofErr w:type="spellEnd"/>
      <w:r w:rsidR="00E53E74" w:rsidRPr="001046B6">
        <w:rPr>
          <w:bCs/>
          <w:sz w:val="20"/>
          <w:lang w:val="lt-LT"/>
        </w:rPr>
        <w:t>/m</w:t>
      </w:r>
      <w:r w:rsidRPr="001046B6">
        <w:rPr>
          <w:bCs/>
          <w:sz w:val="20"/>
          <w:lang w:val="lt-LT"/>
        </w:rPr>
        <w:t>;</w:t>
      </w:r>
    </w:p>
    <w:p w14:paraId="1F8FD903" w14:textId="675F72BC" w:rsidR="0051470C" w:rsidRDefault="0051470C" w:rsidP="007843FB">
      <w:pPr>
        <w:numPr>
          <w:ilvl w:val="2"/>
          <w:numId w:val="10"/>
        </w:numPr>
        <w:jc w:val="both"/>
        <w:rPr>
          <w:bCs/>
          <w:sz w:val="20"/>
          <w:lang w:val="lt-LT"/>
        </w:rPr>
      </w:pPr>
      <w:r>
        <w:rPr>
          <w:bCs/>
          <w:sz w:val="20"/>
          <w:lang w:val="lt-LT"/>
        </w:rPr>
        <w:t>Komplektuojamas su montavimo baze;</w:t>
      </w:r>
    </w:p>
    <w:p w14:paraId="254295CB" w14:textId="6BA930BF" w:rsidR="00CB6423" w:rsidRPr="001046B6" w:rsidRDefault="00CB6423" w:rsidP="007843FB">
      <w:pPr>
        <w:numPr>
          <w:ilvl w:val="2"/>
          <w:numId w:val="10"/>
        </w:numPr>
        <w:jc w:val="both"/>
        <w:rPr>
          <w:bCs/>
          <w:sz w:val="20"/>
          <w:lang w:val="lt-LT"/>
        </w:rPr>
      </w:pPr>
      <w:r>
        <w:rPr>
          <w:bCs/>
          <w:sz w:val="20"/>
          <w:lang w:val="lt-LT"/>
        </w:rPr>
        <w:t>Suderinamas su gaisro aptikimo centrale.</w:t>
      </w:r>
    </w:p>
    <w:p w14:paraId="4ECFBFF7" w14:textId="77777777" w:rsidR="001046B6" w:rsidRDefault="001046B6" w:rsidP="00ED327A">
      <w:pPr>
        <w:jc w:val="both"/>
        <w:rPr>
          <w:b/>
          <w:sz w:val="20"/>
          <w:lang w:val="lt-LT"/>
        </w:rPr>
      </w:pPr>
    </w:p>
    <w:p w14:paraId="11163828" w14:textId="2D18A16C" w:rsidR="000868C4" w:rsidRDefault="000868C4" w:rsidP="009B2564">
      <w:pPr>
        <w:numPr>
          <w:ilvl w:val="1"/>
          <w:numId w:val="10"/>
        </w:numPr>
        <w:ind w:hanging="508"/>
        <w:jc w:val="both"/>
        <w:rPr>
          <w:b/>
          <w:sz w:val="20"/>
          <w:lang w:val="lt-LT"/>
        </w:rPr>
      </w:pPr>
      <w:proofErr w:type="spellStart"/>
      <w:r>
        <w:rPr>
          <w:b/>
          <w:sz w:val="20"/>
          <w:lang w:val="lt-LT"/>
        </w:rPr>
        <w:t>Adresinis</w:t>
      </w:r>
      <w:proofErr w:type="spellEnd"/>
      <w:r>
        <w:rPr>
          <w:b/>
          <w:sz w:val="20"/>
          <w:lang w:val="lt-LT"/>
        </w:rPr>
        <w:t xml:space="preserve"> pavojaus mygtukas:</w:t>
      </w:r>
    </w:p>
    <w:p w14:paraId="289C69F0" w14:textId="77777777" w:rsidR="00A26B5E" w:rsidRPr="001046B6" w:rsidRDefault="00A26B5E" w:rsidP="00A26B5E">
      <w:pPr>
        <w:numPr>
          <w:ilvl w:val="2"/>
          <w:numId w:val="10"/>
        </w:numPr>
        <w:jc w:val="both"/>
        <w:rPr>
          <w:bCs/>
          <w:sz w:val="20"/>
          <w:lang w:val="lt-LT"/>
        </w:rPr>
      </w:pPr>
      <w:r w:rsidRPr="001046B6">
        <w:rPr>
          <w:bCs/>
          <w:sz w:val="20"/>
          <w:lang w:val="lt-LT"/>
        </w:rPr>
        <w:t xml:space="preserve">Palaikoma maitinimo įtampa 19-30 </w:t>
      </w:r>
      <w:proofErr w:type="spellStart"/>
      <w:r w:rsidRPr="001046B6">
        <w:rPr>
          <w:bCs/>
          <w:sz w:val="20"/>
          <w:lang w:val="lt-LT"/>
        </w:rPr>
        <w:t>Vdc</w:t>
      </w:r>
      <w:proofErr w:type="spellEnd"/>
      <w:r w:rsidRPr="001046B6">
        <w:rPr>
          <w:bCs/>
          <w:sz w:val="20"/>
          <w:lang w:val="lt-LT"/>
        </w:rPr>
        <w:t>;</w:t>
      </w:r>
    </w:p>
    <w:p w14:paraId="6DB81334" w14:textId="77777777" w:rsidR="008A041F" w:rsidRPr="001046B6" w:rsidRDefault="008A041F" w:rsidP="008A041F">
      <w:pPr>
        <w:numPr>
          <w:ilvl w:val="2"/>
          <w:numId w:val="10"/>
        </w:numPr>
        <w:jc w:val="both"/>
        <w:rPr>
          <w:bCs/>
          <w:sz w:val="20"/>
          <w:lang w:val="lt-LT"/>
        </w:rPr>
      </w:pPr>
      <w:r w:rsidRPr="001046B6">
        <w:rPr>
          <w:bCs/>
          <w:sz w:val="20"/>
          <w:lang w:val="lt-LT"/>
        </w:rPr>
        <w:t>Atitinka EN54 standartą;</w:t>
      </w:r>
    </w:p>
    <w:p w14:paraId="0AEEF170" w14:textId="6D6D824D" w:rsidR="00EE7A16" w:rsidRPr="001046B6" w:rsidRDefault="00EE7A16" w:rsidP="00EE7A16">
      <w:pPr>
        <w:numPr>
          <w:ilvl w:val="2"/>
          <w:numId w:val="10"/>
        </w:numPr>
        <w:jc w:val="both"/>
        <w:rPr>
          <w:bCs/>
          <w:sz w:val="20"/>
          <w:lang w:val="lt-LT"/>
        </w:rPr>
      </w:pPr>
      <w:r w:rsidRPr="001046B6">
        <w:rPr>
          <w:bCs/>
          <w:sz w:val="20"/>
          <w:lang w:val="lt-LT"/>
        </w:rPr>
        <w:t xml:space="preserve">Suvartojama srovė budėjimo rėžime </w:t>
      </w:r>
      <w:r>
        <w:rPr>
          <w:bCs/>
          <w:sz w:val="20"/>
          <w:lang w:val="lt-LT"/>
        </w:rPr>
        <w:t>80</w:t>
      </w:r>
      <w:r w:rsidRPr="001046B6">
        <w:rPr>
          <w:rFonts w:ascii="Montserrat" w:hAnsi="Montserrat"/>
          <w:bCs/>
          <w:color w:val="5F6279"/>
          <w:szCs w:val="21"/>
          <w:shd w:val="clear" w:color="auto" w:fill="FFFFFF"/>
          <w:lang w:val="lt-LT"/>
        </w:rPr>
        <w:t xml:space="preserve"> </w:t>
      </w:r>
      <w:r w:rsidRPr="001046B6">
        <w:rPr>
          <w:bCs/>
          <w:sz w:val="20"/>
        </w:rPr>
        <w:t>μ</w:t>
      </w:r>
      <w:r w:rsidRPr="001046B6">
        <w:rPr>
          <w:bCs/>
          <w:sz w:val="20"/>
          <w:lang w:val="lt-LT"/>
        </w:rPr>
        <w:t>A;</w:t>
      </w:r>
    </w:p>
    <w:p w14:paraId="539F019E" w14:textId="77777777" w:rsidR="00836579" w:rsidRPr="00836579" w:rsidRDefault="00836579" w:rsidP="00A20BBF">
      <w:pPr>
        <w:numPr>
          <w:ilvl w:val="2"/>
          <w:numId w:val="10"/>
        </w:numPr>
        <w:jc w:val="both"/>
        <w:rPr>
          <w:bCs/>
          <w:sz w:val="20"/>
          <w:lang w:val="lt-LT"/>
        </w:rPr>
      </w:pPr>
      <w:proofErr w:type="spellStart"/>
      <w:r w:rsidRPr="00836579">
        <w:rPr>
          <w:bCs/>
          <w:sz w:val="20"/>
          <w:lang w:val="lt-LT"/>
        </w:rPr>
        <w:t>Daugiakartinio</w:t>
      </w:r>
      <w:proofErr w:type="spellEnd"/>
      <w:r w:rsidRPr="00836579">
        <w:rPr>
          <w:bCs/>
          <w:sz w:val="20"/>
          <w:lang w:val="lt-LT"/>
        </w:rPr>
        <w:t xml:space="preserve"> naudojimo;</w:t>
      </w:r>
    </w:p>
    <w:p w14:paraId="52FFC486" w14:textId="160DF254" w:rsidR="00274415" w:rsidRPr="00836579" w:rsidRDefault="00836579" w:rsidP="00A20BBF">
      <w:pPr>
        <w:numPr>
          <w:ilvl w:val="2"/>
          <w:numId w:val="10"/>
        </w:numPr>
        <w:jc w:val="both"/>
        <w:rPr>
          <w:bCs/>
          <w:sz w:val="20"/>
          <w:lang w:val="lt-LT"/>
        </w:rPr>
      </w:pPr>
      <w:r w:rsidRPr="00836579">
        <w:rPr>
          <w:bCs/>
          <w:sz w:val="20"/>
          <w:lang w:val="lt-LT"/>
        </w:rPr>
        <w:t>A</w:t>
      </w:r>
      <w:r w:rsidR="00274415" w:rsidRPr="00836579">
        <w:rPr>
          <w:bCs/>
          <w:sz w:val="20"/>
          <w:lang w:val="lt-LT"/>
        </w:rPr>
        <w:t>tsta</w:t>
      </w:r>
      <w:r w:rsidR="00823997" w:rsidRPr="00836579">
        <w:rPr>
          <w:bCs/>
          <w:sz w:val="20"/>
          <w:lang w:val="lt-LT"/>
        </w:rPr>
        <w:t>tomas su specialiu rakteliu;</w:t>
      </w:r>
    </w:p>
    <w:p w14:paraId="571ACE13" w14:textId="008C38CA" w:rsidR="00823997" w:rsidRDefault="00823997" w:rsidP="00274415">
      <w:pPr>
        <w:numPr>
          <w:ilvl w:val="2"/>
          <w:numId w:val="10"/>
        </w:numPr>
        <w:jc w:val="both"/>
        <w:rPr>
          <w:bCs/>
          <w:sz w:val="20"/>
          <w:lang w:val="lt-LT"/>
        </w:rPr>
      </w:pPr>
      <w:r w:rsidRPr="00836579">
        <w:rPr>
          <w:bCs/>
          <w:sz w:val="20"/>
          <w:lang w:val="lt-LT"/>
        </w:rPr>
        <w:t>Būsenos indikacija</w:t>
      </w:r>
      <w:r w:rsidR="00CB6423">
        <w:rPr>
          <w:bCs/>
          <w:sz w:val="20"/>
          <w:lang w:val="lt-LT"/>
        </w:rPr>
        <w:t>;</w:t>
      </w:r>
    </w:p>
    <w:p w14:paraId="1762121C" w14:textId="768EAF23" w:rsidR="00CB6423" w:rsidRPr="00CB6423" w:rsidRDefault="00CB6423" w:rsidP="00CB6423">
      <w:pPr>
        <w:numPr>
          <w:ilvl w:val="2"/>
          <w:numId w:val="10"/>
        </w:numPr>
        <w:jc w:val="both"/>
        <w:rPr>
          <w:bCs/>
          <w:sz w:val="20"/>
          <w:lang w:val="lt-LT"/>
        </w:rPr>
      </w:pPr>
      <w:r>
        <w:rPr>
          <w:bCs/>
          <w:sz w:val="20"/>
          <w:lang w:val="lt-LT"/>
        </w:rPr>
        <w:t>Suderinamas su gaisro aptikimo centrale.</w:t>
      </w:r>
    </w:p>
    <w:p w14:paraId="5E768D36" w14:textId="77777777" w:rsidR="00836579" w:rsidRDefault="00836579" w:rsidP="00836579">
      <w:pPr>
        <w:ind w:left="1080"/>
        <w:jc w:val="both"/>
        <w:rPr>
          <w:b/>
          <w:sz w:val="20"/>
          <w:lang w:val="lt-LT"/>
        </w:rPr>
      </w:pPr>
    </w:p>
    <w:p w14:paraId="77E67270" w14:textId="1143AB1C" w:rsidR="000868C4" w:rsidRDefault="000868C4" w:rsidP="009B2564">
      <w:pPr>
        <w:numPr>
          <w:ilvl w:val="1"/>
          <w:numId w:val="10"/>
        </w:numPr>
        <w:ind w:hanging="508"/>
        <w:jc w:val="both"/>
        <w:rPr>
          <w:b/>
          <w:sz w:val="20"/>
          <w:lang w:val="lt-LT"/>
        </w:rPr>
      </w:pPr>
      <w:proofErr w:type="spellStart"/>
      <w:r>
        <w:rPr>
          <w:b/>
          <w:sz w:val="20"/>
          <w:lang w:val="lt-LT"/>
        </w:rPr>
        <w:t>Adresinė</w:t>
      </w:r>
      <w:proofErr w:type="spellEnd"/>
      <w:r>
        <w:rPr>
          <w:b/>
          <w:sz w:val="20"/>
          <w:lang w:val="lt-LT"/>
        </w:rPr>
        <w:t xml:space="preserve"> vidaus sirena:</w:t>
      </w:r>
    </w:p>
    <w:p w14:paraId="18E62BCD" w14:textId="0B84C343" w:rsidR="007D17E9" w:rsidRDefault="008152A2" w:rsidP="007D17E9">
      <w:pPr>
        <w:numPr>
          <w:ilvl w:val="2"/>
          <w:numId w:val="10"/>
        </w:numPr>
        <w:jc w:val="both"/>
        <w:rPr>
          <w:bCs/>
          <w:sz w:val="20"/>
          <w:lang w:val="lt-LT"/>
        </w:rPr>
      </w:pPr>
      <w:r w:rsidRPr="002760D2">
        <w:rPr>
          <w:bCs/>
          <w:sz w:val="20"/>
          <w:lang w:val="lt-LT"/>
        </w:rPr>
        <w:t>Raudonos spalvos;</w:t>
      </w:r>
    </w:p>
    <w:p w14:paraId="1313C35C" w14:textId="77777777" w:rsidR="002C6D8D" w:rsidRPr="001046B6" w:rsidRDefault="002C6D8D" w:rsidP="002C6D8D">
      <w:pPr>
        <w:numPr>
          <w:ilvl w:val="2"/>
          <w:numId w:val="10"/>
        </w:numPr>
        <w:jc w:val="both"/>
        <w:rPr>
          <w:bCs/>
          <w:sz w:val="20"/>
          <w:lang w:val="lt-LT"/>
        </w:rPr>
      </w:pPr>
      <w:r w:rsidRPr="001046B6">
        <w:rPr>
          <w:bCs/>
          <w:sz w:val="20"/>
          <w:lang w:val="lt-LT"/>
        </w:rPr>
        <w:t>Atitinka EN54 standartą;</w:t>
      </w:r>
    </w:p>
    <w:p w14:paraId="5EAE07BA" w14:textId="2E87FEC8" w:rsidR="008152A2" w:rsidRPr="002760D2" w:rsidRDefault="008152A2" w:rsidP="007D17E9">
      <w:pPr>
        <w:numPr>
          <w:ilvl w:val="2"/>
          <w:numId w:val="10"/>
        </w:numPr>
        <w:jc w:val="both"/>
        <w:rPr>
          <w:bCs/>
          <w:sz w:val="20"/>
          <w:lang w:val="lt-LT"/>
        </w:rPr>
      </w:pPr>
      <w:proofErr w:type="spellStart"/>
      <w:r w:rsidRPr="002760D2">
        <w:rPr>
          <w:bCs/>
          <w:sz w:val="20"/>
          <w:lang w:val="lt-LT"/>
        </w:rPr>
        <w:t>Led</w:t>
      </w:r>
      <w:proofErr w:type="spellEnd"/>
      <w:r w:rsidRPr="002760D2">
        <w:rPr>
          <w:bCs/>
          <w:sz w:val="20"/>
          <w:lang w:val="lt-LT"/>
        </w:rPr>
        <w:t xml:space="preserve"> blykstė;</w:t>
      </w:r>
    </w:p>
    <w:p w14:paraId="43ED6B6A" w14:textId="6E837B87" w:rsidR="008152A2" w:rsidRPr="002760D2" w:rsidRDefault="008152A2" w:rsidP="007D17E9">
      <w:pPr>
        <w:numPr>
          <w:ilvl w:val="2"/>
          <w:numId w:val="10"/>
        </w:numPr>
        <w:jc w:val="both"/>
        <w:rPr>
          <w:bCs/>
          <w:sz w:val="20"/>
          <w:lang w:val="lt-LT"/>
        </w:rPr>
      </w:pPr>
      <w:r w:rsidRPr="002760D2">
        <w:rPr>
          <w:bCs/>
          <w:sz w:val="20"/>
          <w:lang w:val="lt-LT"/>
        </w:rPr>
        <w:t>Su izoliatoriumi;</w:t>
      </w:r>
    </w:p>
    <w:p w14:paraId="7F1DD9D7" w14:textId="59D246E3" w:rsidR="008152A2" w:rsidRPr="002760D2" w:rsidRDefault="008152A2" w:rsidP="007D17E9">
      <w:pPr>
        <w:numPr>
          <w:ilvl w:val="2"/>
          <w:numId w:val="10"/>
        </w:numPr>
        <w:jc w:val="both"/>
        <w:rPr>
          <w:bCs/>
          <w:sz w:val="20"/>
          <w:lang w:val="lt-LT"/>
        </w:rPr>
      </w:pPr>
      <w:r w:rsidRPr="002760D2">
        <w:rPr>
          <w:bCs/>
          <w:sz w:val="20"/>
          <w:lang w:val="lt-LT"/>
        </w:rPr>
        <w:t>Galima naudoti lauko ir vidaus sąlygomis</w:t>
      </w:r>
      <w:r w:rsidR="00DF0805" w:rsidRPr="002760D2">
        <w:rPr>
          <w:bCs/>
          <w:sz w:val="20"/>
          <w:lang w:val="lt-LT"/>
        </w:rPr>
        <w:t>;</w:t>
      </w:r>
    </w:p>
    <w:p w14:paraId="6E5E580E" w14:textId="5F7F34B6" w:rsidR="00DF0805" w:rsidRPr="002760D2" w:rsidRDefault="00DF0805" w:rsidP="007D17E9">
      <w:pPr>
        <w:numPr>
          <w:ilvl w:val="2"/>
          <w:numId w:val="10"/>
        </w:numPr>
        <w:jc w:val="both"/>
        <w:rPr>
          <w:bCs/>
          <w:sz w:val="20"/>
          <w:lang w:val="lt-LT"/>
        </w:rPr>
      </w:pPr>
      <w:r w:rsidRPr="002760D2">
        <w:rPr>
          <w:bCs/>
          <w:sz w:val="20"/>
          <w:lang w:val="lt-LT"/>
        </w:rPr>
        <w:t>Maitinama iš kilpos;</w:t>
      </w:r>
    </w:p>
    <w:p w14:paraId="21B330DD" w14:textId="30EB0C47" w:rsidR="00DF0805" w:rsidRPr="002760D2" w:rsidRDefault="00BB6DBD" w:rsidP="007D17E9">
      <w:pPr>
        <w:numPr>
          <w:ilvl w:val="2"/>
          <w:numId w:val="10"/>
        </w:numPr>
        <w:jc w:val="both"/>
        <w:rPr>
          <w:bCs/>
          <w:sz w:val="20"/>
          <w:lang w:val="lt-LT"/>
        </w:rPr>
      </w:pPr>
      <w:r w:rsidRPr="002760D2">
        <w:rPr>
          <w:bCs/>
          <w:sz w:val="20"/>
          <w:lang w:val="lt-LT"/>
        </w:rPr>
        <w:t>Turi galimybę reguliuoti perspėjimo toną iš centralės</w:t>
      </w:r>
      <w:r w:rsidR="002760D2" w:rsidRPr="002760D2">
        <w:rPr>
          <w:bCs/>
          <w:sz w:val="20"/>
          <w:lang w:val="lt-LT"/>
        </w:rPr>
        <w:t>;</w:t>
      </w:r>
    </w:p>
    <w:p w14:paraId="524AFD0B" w14:textId="0FA1E39F" w:rsidR="002760D2" w:rsidRDefault="002760D2" w:rsidP="007D17E9">
      <w:pPr>
        <w:numPr>
          <w:ilvl w:val="2"/>
          <w:numId w:val="10"/>
        </w:numPr>
        <w:jc w:val="both"/>
        <w:rPr>
          <w:bCs/>
          <w:sz w:val="20"/>
          <w:lang w:val="lt-LT"/>
        </w:rPr>
      </w:pPr>
      <w:r w:rsidRPr="002760D2">
        <w:rPr>
          <w:bCs/>
          <w:sz w:val="20"/>
          <w:lang w:val="lt-LT"/>
        </w:rPr>
        <w:t xml:space="preserve">Garsumo lygis ne mažiau 98 </w:t>
      </w:r>
      <w:proofErr w:type="spellStart"/>
      <w:r w:rsidRPr="002760D2">
        <w:rPr>
          <w:bCs/>
          <w:sz w:val="20"/>
          <w:lang w:val="lt-LT"/>
        </w:rPr>
        <w:t>dB</w:t>
      </w:r>
      <w:proofErr w:type="spellEnd"/>
      <w:r w:rsidR="0051470C">
        <w:rPr>
          <w:bCs/>
          <w:sz w:val="20"/>
          <w:lang w:val="lt-LT"/>
        </w:rPr>
        <w:t>;</w:t>
      </w:r>
    </w:p>
    <w:p w14:paraId="5A73D7DD" w14:textId="5C11A296" w:rsidR="002760D2" w:rsidRPr="0051470C" w:rsidRDefault="0051470C" w:rsidP="00274904">
      <w:pPr>
        <w:numPr>
          <w:ilvl w:val="2"/>
          <w:numId w:val="10"/>
        </w:numPr>
        <w:jc w:val="both"/>
        <w:rPr>
          <w:b/>
          <w:sz w:val="20"/>
          <w:lang w:val="lt-LT"/>
        </w:rPr>
      </w:pPr>
      <w:r w:rsidRPr="0051470C">
        <w:rPr>
          <w:bCs/>
          <w:sz w:val="20"/>
          <w:lang w:val="lt-LT"/>
        </w:rPr>
        <w:t>Suderinama su gaisro aptikimo centrale.</w:t>
      </w:r>
    </w:p>
    <w:p w14:paraId="656E524C" w14:textId="77777777" w:rsidR="0051470C" w:rsidRPr="0051470C" w:rsidRDefault="0051470C" w:rsidP="0051470C">
      <w:pPr>
        <w:ind w:left="1080"/>
        <w:jc w:val="both"/>
        <w:rPr>
          <w:b/>
          <w:sz w:val="20"/>
          <w:lang w:val="lt-LT"/>
        </w:rPr>
      </w:pPr>
    </w:p>
    <w:p w14:paraId="0CE32C3E" w14:textId="1B363084" w:rsidR="000868C4" w:rsidRDefault="000868C4" w:rsidP="009B2564">
      <w:pPr>
        <w:numPr>
          <w:ilvl w:val="1"/>
          <w:numId w:val="10"/>
        </w:numPr>
        <w:ind w:hanging="508"/>
        <w:jc w:val="both"/>
        <w:rPr>
          <w:b/>
          <w:sz w:val="20"/>
          <w:lang w:val="lt-LT"/>
        </w:rPr>
      </w:pPr>
      <w:proofErr w:type="spellStart"/>
      <w:r>
        <w:rPr>
          <w:b/>
          <w:sz w:val="20"/>
          <w:lang w:val="lt-LT"/>
        </w:rPr>
        <w:t>Adresinė</w:t>
      </w:r>
      <w:proofErr w:type="spellEnd"/>
      <w:r>
        <w:rPr>
          <w:b/>
          <w:sz w:val="20"/>
          <w:lang w:val="lt-LT"/>
        </w:rPr>
        <w:t xml:space="preserve"> lauko sirena:</w:t>
      </w:r>
    </w:p>
    <w:p w14:paraId="527C6E31" w14:textId="77777777" w:rsidR="002760D2" w:rsidRDefault="002760D2" w:rsidP="002760D2">
      <w:pPr>
        <w:numPr>
          <w:ilvl w:val="2"/>
          <w:numId w:val="10"/>
        </w:numPr>
        <w:jc w:val="both"/>
        <w:rPr>
          <w:bCs/>
          <w:sz w:val="20"/>
          <w:lang w:val="lt-LT"/>
        </w:rPr>
      </w:pPr>
      <w:r w:rsidRPr="002760D2">
        <w:rPr>
          <w:bCs/>
          <w:sz w:val="20"/>
          <w:lang w:val="lt-LT"/>
        </w:rPr>
        <w:t>Raudonos spalvos;</w:t>
      </w:r>
    </w:p>
    <w:p w14:paraId="3235889B" w14:textId="655B3C3A" w:rsidR="002C6D8D" w:rsidRPr="002C6D8D" w:rsidRDefault="002C6D8D" w:rsidP="002C6D8D">
      <w:pPr>
        <w:numPr>
          <w:ilvl w:val="2"/>
          <w:numId w:val="10"/>
        </w:numPr>
        <w:jc w:val="both"/>
        <w:rPr>
          <w:bCs/>
          <w:sz w:val="20"/>
          <w:lang w:val="lt-LT"/>
        </w:rPr>
      </w:pPr>
      <w:r w:rsidRPr="001046B6">
        <w:rPr>
          <w:bCs/>
          <w:sz w:val="20"/>
          <w:lang w:val="lt-LT"/>
        </w:rPr>
        <w:t>Atitinka EN54 standartą;</w:t>
      </w:r>
    </w:p>
    <w:p w14:paraId="0A9C2B8A" w14:textId="77777777" w:rsidR="002760D2" w:rsidRPr="002760D2" w:rsidRDefault="002760D2" w:rsidP="002760D2">
      <w:pPr>
        <w:numPr>
          <w:ilvl w:val="2"/>
          <w:numId w:val="10"/>
        </w:numPr>
        <w:jc w:val="both"/>
        <w:rPr>
          <w:bCs/>
          <w:sz w:val="20"/>
          <w:lang w:val="lt-LT"/>
        </w:rPr>
      </w:pPr>
      <w:proofErr w:type="spellStart"/>
      <w:r w:rsidRPr="002760D2">
        <w:rPr>
          <w:bCs/>
          <w:sz w:val="20"/>
          <w:lang w:val="lt-LT"/>
        </w:rPr>
        <w:t>Led</w:t>
      </w:r>
      <w:proofErr w:type="spellEnd"/>
      <w:r w:rsidRPr="002760D2">
        <w:rPr>
          <w:bCs/>
          <w:sz w:val="20"/>
          <w:lang w:val="lt-LT"/>
        </w:rPr>
        <w:t xml:space="preserve"> blykstė;</w:t>
      </w:r>
    </w:p>
    <w:p w14:paraId="243F0987" w14:textId="77777777" w:rsidR="002760D2" w:rsidRPr="002760D2" w:rsidRDefault="002760D2" w:rsidP="002760D2">
      <w:pPr>
        <w:numPr>
          <w:ilvl w:val="2"/>
          <w:numId w:val="10"/>
        </w:numPr>
        <w:jc w:val="both"/>
        <w:rPr>
          <w:bCs/>
          <w:sz w:val="20"/>
          <w:lang w:val="lt-LT"/>
        </w:rPr>
      </w:pPr>
      <w:r w:rsidRPr="002760D2">
        <w:rPr>
          <w:bCs/>
          <w:sz w:val="20"/>
          <w:lang w:val="lt-LT"/>
        </w:rPr>
        <w:t>Su izoliatoriumi;</w:t>
      </w:r>
    </w:p>
    <w:p w14:paraId="215D42F5" w14:textId="77777777" w:rsidR="002760D2" w:rsidRPr="002760D2" w:rsidRDefault="002760D2" w:rsidP="002760D2">
      <w:pPr>
        <w:numPr>
          <w:ilvl w:val="2"/>
          <w:numId w:val="10"/>
        </w:numPr>
        <w:jc w:val="both"/>
        <w:rPr>
          <w:bCs/>
          <w:sz w:val="20"/>
          <w:lang w:val="lt-LT"/>
        </w:rPr>
      </w:pPr>
      <w:r w:rsidRPr="002760D2">
        <w:rPr>
          <w:bCs/>
          <w:sz w:val="20"/>
          <w:lang w:val="lt-LT"/>
        </w:rPr>
        <w:t>Galima naudoti lauko ir vidaus sąlygomis;</w:t>
      </w:r>
    </w:p>
    <w:p w14:paraId="11DE6C5A" w14:textId="77777777" w:rsidR="002760D2" w:rsidRPr="002760D2" w:rsidRDefault="002760D2" w:rsidP="002760D2">
      <w:pPr>
        <w:numPr>
          <w:ilvl w:val="2"/>
          <w:numId w:val="10"/>
        </w:numPr>
        <w:jc w:val="both"/>
        <w:rPr>
          <w:bCs/>
          <w:sz w:val="20"/>
          <w:lang w:val="lt-LT"/>
        </w:rPr>
      </w:pPr>
      <w:r w:rsidRPr="002760D2">
        <w:rPr>
          <w:bCs/>
          <w:sz w:val="20"/>
          <w:lang w:val="lt-LT"/>
        </w:rPr>
        <w:t>Maitinama iš kilpos;</w:t>
      </w:r>
    </w:p>
    <w:p w14:paraId="1CEF66C7" w14:textId="77777777" w:rsidR="002760D2" w:rsidRPr="002760D2" w:rsidRDefault="002760D2" w:rsidP="002760D2">
      <w:pPr>
        <w:numPr>
          <w:ilvl w:val="2"/>
          <w:numId w:val="10"/>
        </w:numPr>
        <w:jc w:val="both"/>
        <w:rPr>
          <w:bCs/>
          <w:sz w:val="20"/>
          <w:lang w:val="lt-LT"/>
        </w:rPr>
      </w:pPr>
      <w:r w:rsidRPr="002760D2">
        <w:rPr>
          <w:bCs/>
          <w:sz w:val="20"/>
          <w:lang w:val="lt-LT"/>
        </w:rPr>
        <w:t>Turi galimybę reguliuoti perspėjimo toną iš centralės;</w:t>
      </w:r>
    </w:p>
    <w:p w14:paraId="2746AEF8" w14:textId="0AEE2800" w:rsidR="002760D2" w:rsidRDefault="002760D2" w:rsidP="002760D2">
      <w:pPr>
        <w:numPr>
          <w:ilvl w:val="2"/>
          <w:numId w:val="10"/>
        </w:numPr>
        <w:jc w:val="both"/>
        <w:rPr>
          <w:bCs/>
          <w:sz w:val="20"/>
          <w:lang w:val="lt-LT"/>
        </w:rPr>
      </w:pPr>
      <w:r w:rsidRPr="002760D2">
        <w:rPr>
          <w:bCs/>
          <w:sz w:val="20"/>
          <w:lang w:val="lt-LT"/>
        </w:rPr>
        <w:lastRenderedPageBreak/>
        <w:t xml:space="preserve">Garsumo lygis ne mažiau 98 </w:t>
      </w:r>
      <w:proofErr w:type="spellStart"/>
      <w:r w:rsidRPr="002760D2">
        <w:rPr>
          <w:bCs/>
          <w:sz w:val="20"/>
          <w:lang w:val="lt-LT"/>
        </w:rPr>
        <w:t>dB</w:t>
      </w:r>
      <w:proofErr w:type="spellEnd"/>
      <w:r w:rsidR="00D635D4">
        <w:rPr>
          <w:bCs/>
          <w:sz w:val="20"/>
          <w:lang w:val="lt-LT"/>
        </w:rPr>
        <w:t>;</w:t>
      </w:r>
    </w:p>
    <w:p w14:paraId="539614BE" w14:textId="7CADC590" w:rsidR="008B26DB" w:rsidRPr="00800DD1" w:rsidRDefault="00D635D4" w:rsidP="00AF65C3">
      <w:pPr>
        <w:numPr>
          <w:ilvl w:val="2"/>
          <w:numId w:val="10"/>
        </w:numPr>
        <w:jc w:val="both"/>
        <w:rPr>
          <w:b/>
          <w:sz w:val="20"/>
          <w:lang w:val="lt-LT"/>
        </w:rPr>
      </w:pPr>
      <w:r w:rsidRPr="00800DD1">
        <w:rPr>
          <w:bCs/>
          <w:sz w:val="20"/>
          <w:lang w:val="lt-LT"/>
        </w:rPr>
        <w:t>Suderinama su gaisro aptikimo centrale.</w:t>
      </w:r>
    </w:p>
    <w:p w14:paraId="4246ED9A" w14:textId="77777777" w:rsidR="00800DD1" w:rsidRPr="00800DD1" w:rsidRDefault="00800DD1" w:rsidP="00800DD1">
      <w:pPr>
        <w:ind w:left="1080"/>
        <w:jc w:val="both"/>
        <w:rPr>
          <w:b/>
          <w:sz w:val="20"/>
          <w:lang w:val="lt-LT"/>
        </w:rPr>
      </w:pPr>
    </w:p>
    <w:p w14:paraId="05E1A5FE" w14:textId="43C0D499" w:rsidR="000868C4" w:rsidRDefault="000868C4" w:rsidP="009B2564">
      <w:pPr>
        <w:numPr>
          <w:ilvl w:val="1"/>
          <w:numId w:val="10"/>
        </w:numPr>
        <w:ind w:hanging="508"/>
        <w:jc w:val="both"/>
        <w:rPr>
          <w:b/>
          <w:sz w:val="20"/>
          <w:lang w:val="lt-LT"/>
        </w:rPr>
      </w:pPr>
      <w:r>
        <w:rPr>
          <w:b/>
          <w:sz w:val="20"/>
          <w:lang w:val="lt-LT"/>
        </w:rPr>
        <w:t>Akumuliatorius:</w:t>
      </w:r>
    </w:p>
    <w:p w14:paraId="448B3660" w14:textId="2AE4E44A" w:rsidR="00A07724" w:rsidRPr="00A07724" w:rsidRDefault="00A07724" w:rsidP="00A07724">
      <w:pPr>
        <w:numPr>
          <w:ilvl w:val="2"/>
          <w:numId w:val="10"/>
        </w:numPr>
        <w:jc w:val="both"/>
        <w:rPr>
          <w:bCs/>
          <w:sz w:val="20"/>
          <w:lang w:val="lt-LT"/>
        </w:rPr>
      </w:pPr>
      <w:r w:rsidRPr="00A07724">
        <w:rPr>
          <w:bCs/>
          <w:sz w:val="20"/>
          <w:lang w:val="lt-LT"/>
        </w:rPr>
        <w:t>Neaptarnaujamas;</w:t>
      </w:r>
    </w:p>
    <w:p w14:paraId="0F141441" w14:textId="2A16AFD2" w:rsidR="00A07724" w:rsidRPr="00A07724" w:rsidRDefault="00A07724" w:rsidP="00A07724">
      <w:pPr>
        <w:numPr>
          <w:ilvl w:val="2"/>
          <w:numId w:val="10"/>
        </w:numPr>
        <w:jc w:val="both"/>
        <w:rPr>
          <w:bCs/>
          <w:sz w:val="20"/>
          <w:lang w:val="lt-LT"/>
        </w:rPr>
      </w:pPr>
      <w:r w:rsidRPr="00A07724">
        <w:rPr>
          <w:bCs/>
          <w:sz w:val="20"/>
          <w:lang w:val="lt-LT"/>
        </w:rPr>
        <w:t>Ne mažiau kaip 12V 7Ah.</w:t>
      </w:r>
    </w:p>
    <w:p w14:paraId="653B2FA1" w14:textId="77777777" w:rsidR="00A07724" w:rsidRDefault="00A07724" w:rsidP="00A07724">
      <w:pPr>
        <w:ind w:left="1080"/>
        <w:jc w:val="both"/>
        <w:rPr>
          <w:b/>
          <w:sz w:val="20"/>
          <w:lang w:val="lt-LT"/>
        </w:rPr>
      </w:pPr>
    </w:p>
    <w:p w14:paraId="7F3DBAAC" w14:textId="09D2FFE1" w:rsidR="000868C4" w:rsidRDefault="00076712" w:rsidP="009B2564">
      <w:pPr>
        <w:numPr>
          <w:ilvl w:val="1"/>
          <w:numId w:val="10"/>
        </w:numPr>
        <w:ind w:hanging="508"/>
        <w:jc w:val="both"/>
        <w:rPr>
          <w:b/>
          <w:sz w:val="20"/>
          <w:lang w:val="lt-LT"/>
        </w:rPr>
      </w:pPr>
      <w:proofErr w:type="spellStart"/>
      <w:r>
        <w:rPr>
          <w:b/>
          <w:sz w:val="20"/>
          <w:lang w:val="lt-LT"/>
        </w:rPr>
        <w:t>K</w:t>
      </w:r>
      <w:r w:rsidR="000868C4">
        <w:rPr>
          <w:b/>
          <w:sz w:val="20"/>
          <w:lang w:val="lt-LT"/>
        </w:rPr>
        <w:t>omunikatorius</w:t>
      </w:r>
      <w:proofErr w:type="spellEnd"/>
      <w:r w:rsidR="000868C4">
        <w:rPr>
          <w:b/>
          <w:sz w:val="20"/>
          <w:lang w:val="lt-LT"/>
        </w:rPr>
        <w:t>:</w:t>
      </w:r>
    </w:p>
    <w:p w14:paraId="3866A0C9" w14:textId="3866D415" w:rsidR="00A07724" w:rsidRPr="00076712" w:rsidRDefault="008E41E9" w:rsidP="00A07724">
      <w:pPr>
        <w:numPr>
          <w:ilvl w:val="2"/>
          <w:numId w:val="10"/>
        </w:numPr>
        <w:jc w:val="both"/>
        <w:rPr>
          <w:bCs/>
          <w:sz w:val="20"/>
          <w:lang w:val="lt-LT"/>
        </w:rPr>
      </w:pPr>
      <w:r w:rsidRPr="00076712">
        <w:rPr>
          <w:bCs/>
          <w:sz w:val="20"/>
          <w:lang w:val="lt-LT"/>
        </w:rPr>
        <w:t>Suderinamas su projektuojama gaisro centrale;</w:t>
      </w:r>
    </w:p>
    <w:p w14:paraId="08CBA190" w14:textId="52306AA7" w:rsidR="009A4C49" w:rsidRPr="00076712" w:rsidRDefault="009A4C49" w:rsidP="00A07724">
      <w:pPr>
        <w:numPr>
          <w:ilvl w:val="2"/>
          <w:numId w:val="10"/>
        </w:numPr>
        <w:jc w:val="both"/>
        <w:rPr>
          <w:bCs/>
          <w:sz w:val="20"/>
          <w:lang w:val="lt-LT"/>
        </w:rPr>
      </w:pPr>
      <w:r w:rsidRPr="00076712">
        <w:rPr>
          <w:bCs/>
          <w:sz w:val="20"/>
          <w:lang w:val="lt-LT"/>
        </w:rPr>
        <w:t>Palaiko TCP/IP protokolą;</w:t>
      </w:r>
    </w:p>
    <w:p w14:paraId="45F251CA" w14:textId="35025A6C" w:rsidR="00955E14" w:rsidRDefault="00204B63" w:rsidP="00955E14">
      <w:pPr>
        <w:numPr>
          <w:ilvl w:val="2"/>
          <w:numId w:val="10"/>
        </w:numPr>
        <w:jc w:val="both"/>
        <w:rPr>
          <w:bCs/>
          <w:sz w:val="20"/>
          <w:lang w:val="lt-LT"/>
        </w:rPr>
      </w:pPr>
      <w:r w:rsidRPr="001046B6">
        <w:rPr>
          <w:bCs/>
          <w:sz w:val="20"/>
          <w:lang w:val="lt-LT"/>
        </w:rPr>
        <w:t xml:space="preserve">Palaikoma maitinimo įtampa 19-30 </w:t>
      </w:r>
      <w:proofErr w:type="spellStart"/>
      <w:r w:rsidRPr="001046B6">
        <w:rPr>
          <w:bCs/>
          <w:sz w:val="20"/>
          <w:lang w:val="lt-LT"/>
        </w:rPr>
        <w:t>Vdc</w:t>
      </w:r>
      <w:proofErr w:type="spellEnd"/>
      <w:r w:rsidRPr="001046B6">
        <w:rPr>
          <w:bCs/>
          <w:sz w:val="20"/>
          <w:lang w:val="lt-LT"/>
        </w:rPr>
        <w:t>;</w:t>
      </w:r>
    </w:p>
    <w:p w14:paraId="0C039472" w14:textId="77777777" w:rsidR="0034190B" w:rsidRDefault="0034190B" w:rsidP="00300858">
      <w:pPr>
        <w:ind w:left="1080"/>
        <w:jc w:val="both"/>
        <w:rPr>
          <w:bCs/>
          <w:sz w:val="20"/>
          <w:lang w:val="lt-LT"/>
        </w:rPr>
      </w:pPr>
    </w:p>
    <w:p w14:paraId="1AE9BA7C" w14:textId="48D8FA87" w:rsidR="0034190B" w:rsidRPr="0034190B" w:rsidRDefault="0034190B" w:rsidP="0034190B">
      <w:pPr>
        <w:numPr>
          <w:ilvl w:val="1"/>
          <w:numId w:val="10"/>
        </w:numPr>
        <w:jc w:val="both"/>
        <w:rPr>
          <w:b/>
          <w:sz w:val="20"/>
          <w:lang w:val="lt-LT"/>
        </w:rPr>
      </w:pPr>
      <w:r w:rsidRPr="0034190B">
        <w:rPr>
          <w:b/>
          <w:sz w:val="20"/>
          <w:lang w:val="lt-LT"/>
        </w:rPr>
        <w:t>Gaisro centralės kartotuvas:</w:t>
      </w:r>
    </w:p>
    <w:p w14:paraId="13A3DD5F" w14:textId="77777777" w:rsidR="0034190B" w:rsidRPr="0034190B" w:rsidRDefault="0034190B" w:rsidP="0034190B">
      <w:pPr>
        <w:ind w:left="716"/>
        <w:jc w:val="both"/>
        <w:rPr>
          <w:bCs/>
          <w:sz w:val="20"/>
          <w:lang w:val="lt-LT"/>
        </w:rPr>
      </w:pPr>
      <w:r w:rsidRPr="0034190B">
        <w:rPr>
          <w:bCs/>
          <w:sz w:val="20"/>
          <w:lang w:val="lt-LT"/>
        </w:rPr>
        <w:t>Atitinka EN54 standartą;</w:t>
      </w:r>
    </w:p>
    <w:p w14:paraId="10705371" w14:textId="77777777" w:rsidR="0034190B" w:rsidRPr="0034190B" w:rsidRDefault="0034190B" w:rsidP="0034190B">
      <w:pPr>
        <w:ind w:left="716"/>
        <w:jc w:val="both"/>
        <w:rPr>
          <w:bCs/>
          <w:sz w:val="20"/>
          <w:lang w:val="lt-LT"/>
        </w:rPr>
      </w:pPr>
      <w:r w:rsidRPr="0034190B">
        <w:rPr>
          <w:bCs/>
          <w:sz w:val="20"/>
          <w:lang w:val="lt-LT"/>
        </w:rPr>
        <w:t>Suderinamas su projektuojama centrale;</w:t>
      </w:r>
    </w:p>
    <w:p w14:paraId="403DC5EE" w14:textId="77777777" w:rsidR="0034190B" w:rsidRPr="0034190B" w:rsidRDefault="0034190B" w:rsidP="0034190B">
      <w:pPr>
        <w:ind w:left="716"/>
        <w:jc w:val="both"/>
        <w:rPr>
          <w:bCs/>
          <w:sz w:val="20"/>
          <w:lang w:val="lt-LT"/>
        </w:rPr>
      </w:pPr>
      <w:r w:rsidRPr="0034190B">
        <w:rPr>
          <w:bCs/>
          <w:sz w:val="20"/>
          <w:lang w:val="lt-LT"/>
        </w:rPr>
        <w:t xml:space="preserve">Palaiko TCP/IP </w:t>
      </w:r>
      <w:proofErr w:type="spellStart"/>
      <w:r w:rsidRPr="0034190B">
        <w:rPr>
          <w:bCs/>
          <w:sz w:val="20"/>
          <w:lang w:val="lt-LT"/>
        </w:rPr>
        <w:t>protoklą</w:t>
      </w:r>
      <w:proofErr w:type="spellEnd"/>
      <w:r w:rsidRPr="0034190B">
        <w:rPr>
          <w:bCs/>
          <w:sz w:val="20"/>
          <w:lang w:val="lt-LT"/>
        </w:rPr>
        <w:t>;</w:t>
      </w:r>
    </w:p>
    <w:p w14:paraId="1CDF17ED" w14:textId="77777777" w:rsidR="0034190B" w:rsidRPr="0034190B" w:rsidRDefault="0034190B" w:rsidP="0034190B">
      <w:pPr>
        <w:ind w:left="716"/>
        <w:jc w:val="both"/>
        <w:rPr>
          <w:bCs/>
          <w:sz w:val="20"/>
          <w:lang w:val="lt-LT"/>
        </w:rPr>
      </w:pPr>
      <w:r w:rsidRPr="0034190B">
        <w:rPr>
          <w:bCs/>
          <w:sz w:val="20"/>
          <w:lang w:val="lt-LT"/>
        </w:rPr>
        <w:t xml:space="preserve">Palaikoma maitinimo įtampa 19-30 </w:t>
      </w:r>
      <w:proofErr w:type="spellStart"/>
      <w:r w:rsidRPr="0034190B">
        <w:rPr>
          <w:bCs/>
          <w:sz w:val="20"/>
          <w:lang w:val="lt-LT"/>
        </w:rPr>
        <w:t>Vdc</w:t>
      </w:r>
      <w:proofErr w:type="spellEnd"/>
      <w:r w:rsidRPr="0034190B">
        <w:rPr>
          <w:bCs/>
          <w:sz w:val="20"/>
          <w:lang w:val="lt-LT"/>
        </w:rPr>
        <w:t>.</w:t>
      </w:r>
    </w:p>
    <w:p w14:paraId="5D7B7602" w14:textId="77777777" w:rsidR="00B025CA" w:rsidRDefault="00B025CA" w:rsidP="0034190B">
      <w:pPr>
        <w:ind w:left="716"/>
        <w:jc w:val="both"/>
        <w:rPr>
          <w:bCs/>
          <w:sz w:val="20"/>
          <w:lang w:val="lt-LT"/>
        </w:rPr>
      </w:pPr>
    </w:p>
    <w:p w14:paraId="69761118" w14:textId="0BC6C264" w:rsidR="00A42849" w:rsidRDefault="002353F3" w:rsidP="00D16A34">
      <w:pPr>
        <w:numPr>
          <w:ilvl w:val="0"/>
          <w:numId w:val="10"/>
        </w:numPr>
        <w:rPr>
          <w:b/>
          <w:sz w:val="20"/>
          <w:lang w:val="lt-LT"/>
        </w:rPr>
      </w:pPr>
      <w:r w:rsidRPr="0027503C">
        <w:rPr>
          <w:b/>
          <w:sz w:val="20"/>
          <w:lang w:val="lt-LT"/>
        </w:rPr>
        <w:t>Kabeliai, montažinės medžiagos</w:t>
      </w:r>
    </w:p>
    <w:p w14:paraId="32195921" w14:textId="77777777" w:rsidR="00C25A07" w:rsidRPr="0027503C" w:rsidRDefault="00C25A07" w:rsidP="00C25A07">
      <w:pPr>
        <w:ind w:left="360"/>
        <w:rPr>
          <w:b/>
          <w:sz w:val="20"/>
          <w:lang w:val="lt-LT"/>
        </w:rPr>
      </w:pPr>
    </w:p>
    <w:p w14:paraId="08CB2B15" w14:textId="3BE21965" w:rsidR="005732CB" w:rsidRDefault="00A42849" w:rsidP="005732CB">
      <w:pPr>
        <w:numPr>
          <w:ilvl w:val="1"/>
          <w:numId w:val="10"/>
        </w:numPr>
        <w:rPr>
          <w:b/>
          <w:sz w:val="20"/>
          <w:lang w:val="lt-LT"/>
        </w:rPr>
      </w:pPr>
      <w:r>
        <w:rPr>
          <w:b/>
          <w:sz w:val="20"/>
          <w:lang w:val="lt-LT"/>
        </w:rPr>
        <w:t>Signalinis kabelis:</w:t>
      </w:r>
    </w:p>
    <w:p w14:paraId="0E4A0379" w14:textId="00BC164F" w:rsidR="003D1C8B" w:rsidRPr="005127CE" w:rsidRDefault="003D1C8B" w:rsidP="003D1C8B">
      <w:pPr>
        <w:numPr>
          <w:ilvl w:val="2"/>
          <w:numId w:val="10"/>
        </w:numPr>
        <w:rPr>
          <w:b/>
          <w:sz w:val="20"/>
          <w:lang w:val="lt-LT"/>
        </w:rPr>
      </w:pPr>
      <w:r>
        <w:t>1x2x1,</w:t>
      </w:r>
      <w:r w:rsidR="00FE7225">
        <w:t>0</w:t>
      </w:r>
      <w:r>
        <w:t xml:space="preserve"> </w:t>
      </w:r>
      <w:proofErr w:type="gramStart"/>
      <w:r>
        <w:t>mm</w:t>
      </w:r>
      <w:r w:rsidR="00FE7C74">
        <w:t>;</w:t>
      </w:r>
      <w:proofErr w:type="gramEnd"/>
    </w:p>
    <w:p w14:paraId="3D98DE9E" w14:textId="5B12F133" w:rsidR="005127CE" w:rsidRDefault="00FE7C74" w:rsidP="003D1C8B">
      <w:pPr>
        <w:numPr>
          <w:ilvl w:val="2"/>
          <w:numId w:val="10"/>
        </w:numPr>
        <w:rPr>
          <w:bCs/>
          <w:sz w:val="20"/>
          <w:lang w:val="lt-LT"/>
        </w:rPr>
      </w:pPr>
      <w:r w:rsidRPr="00442C3C">
        <w:rPr>
          <w:bCs/>
          <w:sz w:val="20"/>
          <w:lang w:val="lt-LT"/>
        </w:rPr>
        <w:t>Ekranuotas;</w:t>
      </w:r>
    </w:p>
    <w:p w14:paraId="732843B7" w14:textId="6D646F85" w:rsidR="00FE7C74" w:rsidRPr="00C25A07" w:rsidRDefault="00C25A07" w:rsidP="00C25A07">
      <w:pPr>
        <w:numPr>
          <w:ilvl w:val="2"/>
          <w:numId w:val="10"/>
        </w:numPr>
        <w:jc w:val="both"/>
        <w:rPr>
          <w:b/>
          <w:sz w:val="20"/>
          <w:lang w:val="lt-LT"/>
        </w:rPr>
      </w:pPr>
      <w:r w:rsidRPr="002D6565">
        <w:rPr>
          <w:sz w:val="20"/>
          <w:lang w:val="lt-LT"/>
        </w:rPr>
        <w:t>Kabelio atsparumas ugniai ne mažiau 90min (E90)</w:t>
      </w:r>
      <w:r>
        <w:rPr>
          <w:sz w:val="20"/>
          <w:lang w:val="lt-LT"/>
        </w:rPr>
        <w:t>;</w:t>
      </w:r>
    </w:p>
    <w:p w14:paraId="3C721CEC" w14:textId="77777777" w:rsidR="005127CE" w:rsidRDefault="005127CE" w:rsidP="005127CE">
      <w:pPr>
        <w:ind w:left="1080"/>
        <w:rPr>
          <w:b/>
          <w:sz w:val="20"/>
          <w:lang w:val="lt-LT"/>
        </w:rPr>
      </w:pPr>
    </w:p>
    <w:p w14:paraId="351E4F86" w14:textId="17DAF5D5" w:rsidR="00A42849" w:rsidRDefault="00A42849" w:rsidP="005732CB">
      <w:pPr>
        <w:numPr>
          <w:ilvl w:val="1"/>
          <w:numId w:val="10"/>
        </w:numPr>
        <w:rPr>
          <w:b/>
          <w:sz w:val="20"/>
          <w:lang w:val="lt-LT"/>
        </w:rPr>
      </w:pPr>
      <w:r>
        <w:rPr>
          <w:b/>
          <w:sz w:val="20"/>
          <w:lang w:val="lt-LT"/>
        </w:rPr>
        <w:t>Elektros maitinimo kabelis:</w:t>
      </w:r>
    </w:p>
    <w:p w14:paraId="32E06A2E" w14:textId="77777777" w:rsidR="00B2407B" w:rsidRPr="002D6565" w:rsidRDefault="00B2407B" w:rsidP="00B2407B">
      <w:pPr>
        <w:numPr>
          <w:ilvl w:val="2"/>
          <w:numId w:val="10"/>
        </w:numPr>
        <w:jc w:val="both"/>
        <w:rPr>
          <w:b/>
          <w:sz w:val="20"/>
          <w:lang w:val="lt-LT"/>
        </w:rPr>
      </w:pPr>
      <w:r w:rsidRPr="002D6565">
        <w:rPr>
          <w:sz w:val="20"/>
          <w:lang w:val="lt-LT"/>
        </w:rPr>
        <w:t>Skirtas el. įrangos maitinimui</w:t>
      </w:r>
      <w:r>
        <w:rPr>
          <w:sz w:val="20"/>
          <w:lang w:val="lt-LT"/>
        </w:rPr>
        <w:t>;</w:t>
      </w:r>
    </w:p>
    <w:p w14:paraId="11E6A1B7" w14:textId="77777777" w:rsidR="00B2407B" w:rsidRPr="002D6565" w:rsidRDefault="00B2407B" w:rsidP="00B2407B">
      <w:pPr>
        <w:numPr>
          <w:ilvl w:val="2"/>
          <w:numId w:val="10"/>
        </w:numPr>
        <w:jc w:val="both"/>
        <w:rPr>
          <w:b/>
          <w:sz w:val="20"/>
          <w:lang w:val="lt-LT"/>
        </w:rPr>
      </w:pPr>
      <w:r w:rsidRPr="002D6565">
        <w:rPr>
          <w:sz w:val="20"/>
          <w:lang w:val="lt-LT"/>
        </w:rPr>
        <w:t xml:space="preserve">Kabelio gyslų išdėstymas </w:t>
      </w:r>
      <w:r>
        <w:rPr>
          <w:sz w:val="20"/>
          <w:lang w:val="lt-LT"/>
        </w:rPr>
        <w:t>–</w:t>
      </w:r>
      <w:r w:rsidRPr="002D6565">
        <w:rPr>
          <w:sz w:val="20"/>
          <w:lang w:val="lt-LT"/>
        </w:rPr>
        <w:t xml:space="preserve"> apvalus</w:t>
      </w:r>
      <w:r>
        <w:rPr>
          <w:sz w:val="20"/>
          <w:lang w:val="lt-LT"/>
        </w:rPr>
        <w:t>;</w:t>
      </w:r>
    </w:p>
    <w:p w14:paraId="57D69829" w14:textId="77777777" w:rsidR="00B2407B" w:rsidRPr="00C25A07" w:rsidRDefault="00B2407B" w:rsidP="00B2407B">
      <w:pPr>
        <w:numPr>
          <w:ilvl w:val="2"/>
          <w:numId w:val="10"/>
        </w:numPr>
        <w:jc w:val="both"/>
        <w:rPr>
          <w:b/>
          <w:sz w:val="20"/>
          <w:lang w:val="lt-LT"/>
        </w:rPr>
      </w:pPr>
      <w:r w:rsidRPr="002D6565">
        <w:rPr>
          <w:sz w:val="20"/>
          <w:lang w:val="lt-LT"/>
        </w:rPr>
        <w:t xml:space="preserve">Laidininkų skaičius </w:t>
      </w:r>
      <w:r>
        <w:rPr>
          <w:sz w:val="20"/>
          <w:lang w:val="lt-LT"/>
        </w:rPr>
        <w:t>ne mažiau</w:t>
      </w:r>
      <w:r w:rsidRPr="002D6565">
        <w:rPr>
          <w:sz w:val="20"/>
          <w:lang w:val="lt-LT"/>
        </w:rPr>
        <w:t xml:space="preserve"> 3</w:t>
      </w:r>
      <w:r>
        <w:rPr>
          <w:sz w:val="20"/>
          <w:lang w:val="lt-LT"/>
        </w:rPr>
        <w:t>;</w:t>
      </w:r>
    </w:p>
    <w:p w14:paraId="33A103FE" w14:textId="45FF2F86" w:rsidR="00C25A07" w:rsidRPr="00605038" w:rsidRDefault="00C25A07" w:rsidP="00B2407B">
      <w:pPr>
        <w:numPr>
          <w:ilvl w:val="2"/>
          <w:numId w:val="10"/>
        </w:numPr>
        <w:jc w:val="both"/>
        <w:rPr>
          <w:b/>
          <w:sz w:val="20"/>
          <w:lang w:val="lt-LT"/>
        </w:rPr>
      </w:pPr>
      <w:r w:rsidRPr="00442C3C">
        <w:rPr>
          <w:bCs/>
          <w:sz w:val="20"/>
          <w:lang w:val="lt-LT"/>
        </w:rPr>
        <w:t xml:space="preserve">Degumo klasė ne prastesnė nei </w:t>
      </w:r>
      <w:proofErr w:type="spellStart"/>
      <w:r w:rsidRPr="00442C3C">
        <w:rPr>
          <w:bCs/>
          <w:sz w:val="20"/>
          <w:lang w:val="lt-LT"/>
        </w:rPr>
        <w:t>Cca</w:t>
      </w:r>
      <w:proofErr w:type="spellEnd"/>
      <w:r w:rsidR="004C2C67">
        <w:rPr>
          <w:bCs/>
          <w:sz w:val="20"/>
          <w:lang w:val="lt-LT"/>
        </w:rPr>
        <w:t>;</w:t>
      </w:r>
    </w:p>
    <w:p w14:paraId="5E983CF3" w14:textId="77777777" w:rsidR="00B2407B" w:rsidRPr="00605038" w:rsidRDefault="00B2407B" w:rsidP="00B2407B">
      <w:pPr>
        <w:numPr>
          <w:ilvl w:val="2"/>
          <w:numId w:val="10"/>
        </w:numPr>
        <w:jc w:val="both"/>
        <w:rPr>
          <w:b/>
          <w:sz w:val="20"/>
          <w:lang w:val="lt-LT"/>
        </w:rPr>
      </w:pPr>
      <w:r w:rsidRPr="002D6565">
        <w:rPr>
          <w:sz w:val="20"/>
          <w:lang w:val="lt-LT"/>
        </w:rPr>
        <w:t xml:space="preserve">Laidininko medžiaga </w:t>
      </w:r>
      <w:r>
        <w:rPr>
          <w:sz w:val="20"/>
          <w:lang w:val="lt-LT"/>
        </w:rPr>
        <w:t>–</w:t>
      </w:r>
      <w:r w:rsidRPr="002D6565">
        <w:rPr>
          <w:sz w:val="20"/>
          <w:lang w:val="lt-LT"/>
        </w:rPr>
        <w:t xml:space="preserve"> </w:t>
      </w:r>
      <w:r>
        <w:rPr>
          <w:sz w:val="20"/>
          <w:lang w:val="lt-LT"/>
        </w:rPr>
        <w:t>varis;</w:t>
      </w:r>
    </w:p>
    <w:p w14:paraId="300D92EE" w14:textId="050032E7" w:rsidR="00B2407B" w:rsidRPr="00273E47" w:rsidRDefault="00B2407B" w:rsidP="00D26BC7">
      <w:pPr>
        <w:numPr>
          <w:ilvl w:val="2"/>
          <w:numId w:val="10"/>
        </w:numPr>
        <w:jc w:val="both"/>
        <w:rPr>
          <w:b/>
          <w:sz w:val="20"/>
          <w:lang w:val="lt-LT"/>
        </w:rPr>
      </w:pPr>
      <w:r w:rsidRPr="00273E47">
        <w:rPr>
          <w:sz w:val="20"/>
          <w:lang w:val="lt-LT"/>
        </w:rPr>
        <w:t>Laidininkų skerspjūvio plotas ne mažiau 1,5mm.</w:t>
      </w:r>
    </w:p>
    <w:p w14:paraId="614FDD7E" w14:textId="77777777" w:rsidR="003D1C8B" w:rsidRDefault="003D1C8B" w:rsidP="00FA645B">
      <w:pPr>
        <w:ind w:left="1080"/>
        <w:rPr>
          <w:b/>
          <w:sz w:val="20"/>
          <w:lang w:val="lt-LT"/>
        </w:rPr>
      </w:pPr>
    </w:p>
    <w:p w14:paraId="49B602CB" w14:textId="79B8412E" w:rsidR="00A42849" w:rsidRDefault="00A42849" w:rsidP="005732CB">
      <w:pPr>
        <w:numPr>
          <w:ilvl w:val="1"/>
          <w:numId w:val="10"/>
        </w:numPr>
        <w:rPr>
          <w:b/>
          <w:sz w:val="20"/>
          <w:lang w:val="lt-LT"/>
        </w:rPr>
      </w:pPr>
      <w:r>
        <w:rPr>
          <w:b/>
          <w:sz w:val="20"/>
          <w:lang w:val="lt-LT"/>
        </w:rPr>
        <w:t>Instaliacinės medžiagos:</w:t>
      </w:r>
    </w:p>
    <w:p w14:paraId="46F6751D" w14:textId="39CB639E" w:rsidR="005C351B" w:rsidRDefault="00050C05" w:rsidP="005C351B">
      <w:pPr>
        <w:numPr>
          <w:ilvl w:val="2"/>
          <w:numId w:val="11"/>
        </w:numPr>
        <w:jc w:val="both"/>
        <w:rPr>
          <w:sz w:val="20"/>
          <w:lang w:val="lt-LT"/>
        </w:rPr>
      </w:pPr>
      <w:r w:rsidRPr="00050C05">
        <w:rPr>
          <w:bCs/>
          <w:sz w:val="20"/>
          <w:lang w:val="lt-LT"/>
        </w:rPr>
        <w:t>Instaliacinis PVC lovelis</w:t>
      </w:r>
      <w:r w:rsidR="005C351B">
        <w:rPr>
          <w:bCs/>
          <w:sz w:val="20"/>
          <w:lang w:val="lt-LT"/>
        </w:rPr>
        <w:t xml:space="preserve"> (įvairių matmenų), s</w:t>
      </w:r>
      <w:r w:rsidR="005C351B" w:rsidRPr="00D80F6C">
        <w:rPr>
          <w:sz w:val="20"/>
          <w:lang w:val="lt-LT"/>
        </w:rPr>
        <w:t>kirtas silpnų srovių kabelių pravedimui ir apsaugai nuo išorės poveikių</w:t>
      </w:r>
      <w:r w:rsidR="005C351B">
        <w:rPr>
          <w:sz w:val="20"/>
          <w:lang w:val="lt-LT"/>
        </w:rPr>
        <w:t>, m</w:t>
      </w:r>
      <w:r w:rsidR="005C351B" w:rsidRPr="00D80F6C">
        <w:rPr>
          <w:sz w:val="20"/>
          <w:lang w:val="lt-LT"/>
        </w:rPr>
        <w:t>edžiaga PVC.</w:t>
      </w:r>
    </w:p>
    <w:p w14:paraId="772DE595" w14:textId="5742659C" w:rsidR="00050C05" w:rsidRPr="005127CE" w:rsidRDefault="00DB74F0" w:rsidP="00264CAA">
      <w:pPr>
        <w:numPr>
          <w:ilvl w:val="2"/>
          <w:numId w:val="10"/>
        </w:numPr>
        <w:jc w:val="both"/>
        <w:rPr>
          <w:bCs/>
          <w:sz w:val="20"/>
          <w:lang w:val="lt-LT"/>
        </w:rPr>
      </w:pPr>
      <w:r w:rsidRPr="005127CE">
        <w:rPr>
          <w:bCs/>
          <w:sz w:val="20"/>
          <w:lang w:val="lt-LT"/>
        </w:rPr>
        <w:t xml:space="preserve">Montažinis vamzdis su tvirtinimo ir sujungimo elementais (įvairaus diametro), </w:t>
      </w:r>
      <w:r w:rsidR="005127CE" w:rsidRPr="005127CE">
        <w:rPr>
          <w:sz w:val="20"/>
          <w:lang w:val="lt-LT"/>
        </w:rPr>
        <w:t>naudojamas instaliaciniam laidų klojimui vidaus sąlygomis. Komplektacijoje su tvirtinimo ir sujungimo detalėmis.</w:t>
      </w:r>
    </w:p>
    <w:p w14:paraId="3EAC8CDA" w14:textId="77777777" w:rsidR="00823C7C" w:rsidRPr="00131CC0" w:rsidRDefault="00823C7C" w:rsidP="00823C7C">
      <w:pPr>
        <w:numPr>
          <w:ilvl w:val="2"/>
          <w:numId w:val="10"/>
        </w:numPr>
        <w:jc w:val="both"/>
        <w:rPr>
          <w:b/>
          <w:sz w:val="20"/>
          <w:lang w:val="lt-LT"/>
        </w:rPr>
      </w:pPr>
      <w:r w:rsidRPr="00131CC0">
        <w:rPr>
          <w:sz w:val="20"/>
          <w:lang w:val="lt-LT"/>
        </w:rPr>
        <w:t xml:space="preserve">Žiniaraštyje nenurodytos smulkios montavimo medžiagos, skirtos kabelinių kanalų montavimui, perėjimui per sienas užsandarinimui, kabelių komutacijai ir t.t. Taip pat įvairūs kaiščiai, </w:t>
      </w:r>
      <w:proofErr w:type="spellStart"/>
      <w:r w:rsidRPr="00131CC0">
        <w:rPr>
          <w:sz w:val="20"/>
          <w:lang w:val="lt-LT"/>
        </w:rPr>
        <w:t>medvarščiai</w:t>
      </w:r>
      <w:proofErr w:type="spellEnd"/>
      <w:r w:rsidRPr="00131CC0">
        <w:rPr>
          <w:sz w:val="20"/>
          <w:lang w:val="lt-LT"/>
        </w:rPr>
        <w:t>, skirti prietaisų tvirtinimui prie sienų, lubų, laidų suryšėjai, skirti kabelių tvirtinimui prie įvairių konstrukcijų.</w:t>
      </w:r>
    </w:p>
    <w:p w14:paraId="6D324917" w14:textId="77777777" w:rsidR="007248F3" w:rsidRDefault="007248F3" w:rsidP="00273E47">
      <w:pPr>
        <w:rPr>
          <w:b/>
          <w:sz w:val="20"/>
          <w:lang w:val="lt-LT"/>
        </w:rPr>
      </w:pPr>
    </w:p>
    <w:p w14:paraId="7EF513A6" w14:textId="3716CA76" w:rsidR="00A42849" w:rsidRDefault="0090529F" w:rsidP="00D16A34">
      <w:pPr>
        <w:numPr>
          <w:ilvl w:val="0"/>
          <w:numId w:val="10"/>
        </w:numPr>
        <w:rPr>
          <w:b/>
          <w:sz w:val="20"/>
          <w:lang w:val="lt-LT"/>
        </w:rPr>
      </w:pPr>
      <w:r>
        <w:rPr>
          <w:b/>
          <w:sz w:val="20"/>
          <w:lang w:val="lt-LT"/>
        </w:rPr>
        <w:t>P</w:t>
      </w:r>
      <w:r w:rsidR="00033D4F">
        <w:rPr>
          <w:b/>
          <w:sz w:val="20"/>
          <w:lang w:val="lt-LT"/>
        </w:rPr>
        <w:t>aslaugų</w:t>
      </w:r>
      <w:r w:rsidR="00866DE1">
        <w:rPr>
          <w:b/>
          <w:sz w:val="20"/>
          <w:lang w:val="lt-LT"/>
        </w:rPr>
        <w:t xml:space="preserve"> techninė specifikacija</w:t>
      </w:r>
    </w:p>
    <w:p w14:paraId="627E8F75" w14:textId="77777777" w:rsidR="00714C56" w:rsidRDefault="00714C56" w:rsidP="00714C56">
      <w:pPr>
        <w:ind w:left="360"/>
        <w:rPr>
          <w:b/>
          <w:sz w:val="20"/>
          <w:lang w:val="lt-LT"/>
        </w:rPr>
      </w:pPr>
    </w:p>
    <w:p w14:paraId="245C589F" w14:textId="284B063E" w:rsidR="001D48D6" w:rsidRPr="001D48D6" w:rsidRDefault="001D48D6" w:rsidP="00A1690E">
      <w:pPr>
        <w:numPr>
          <w:ilvl w:val="1"/>
          <w:numId w:val="10"/>
        </w:numPr>
        <w:ind w:left="851"/>
        <w:jc w:val="both"/>
        <w:rPr>
          <w:bCs/>
          <w:sz w:val="20"/>
          <w:lang w:val="lt-LT"/>
        </w:rPr>
      </w:pPr>
      <w:r w:rsidRPr="001D48D6">
        <w:rPr>
          <w:bCs/>
          <w:sz w:val="20"/>
          <w:lang w:val="lt-LT"/>
        </w:rPr>
        <w:t xml:space="preserve">Remiantis atliktais gaisro aptikimo signalizacijos montavimo </w:t>
      </w:r>
      <w:r w:rsidR="00CC3AF3">
        <w:rPr>
          <w:bCs/>
          <w:sz w:val="20"/>
          <w:lang w:val="lt-LT"/>
        </w:rPr>
        <w:t>paslaugomis</w:t>
      </w:r>
      <w:r w:rsidRPr="001D48D6">
        <w:rPr>
          <w:bCs/>
          <w:sz w:val="20"/>
          <w:lang w:val="lt-LT"/>
        </w:rPr>
        <w:t xml:space="preserve">, rangovas privalo parengti darbo projektą, kuriame turi būti pateikta jutiklių </w:t>
      </w:r>
      <w:proofErr w:type="spellStart"/>
      <w:r w:rsidRPr="001D48D6">
        <w:rPr>
          <w:bCs/>
          <w:sz w:val="20"/>
          <w:lang w:val="lt-LT"/>
        </w:rPr>
        <w:t>adresacija</w:t>
      </w:r>
      <w:proofErr w:type="spellEnd"/>
      <w:r w:rsidRPr="001D48D6">
        <w:rPr>
          <w:bCs/>
          <w:sz w:val="20"/>
          <w:lang w:val="lt-LT"/>
        </w:rPr>
        <w:t xml:space="preserve"> bei principinė sistemos sujungimo schema.</w:t>
      </w:r>
    </w:p>
    <w:p w14:paraId="45F2B254" w14:textId="37DA79B4" w:rsidR="00714C56" w:rsidRPr="00714C56" w:rsidRDefault="00714C56" w:rsidP="00A1690E">
      <w:pPr>
        <w:numPr>
          <w:ilvl w:val="1"/>
          <w:numId w:val="10"/>
        </w:numPr>
        <w:ind w:left="851"/>
        <w:jc w:val="both"/>
        <w:rPr>
          <w:b/>
          <w:sz w:val="20"/>
          <w:lang w:val="lt-LT"/>
        </w:rPr>
      </w:pPr>
      <w:r w:rsidRPr="00714C56">
        <w:rPr>
          <w:sz w:val="20"/>
          <w:lang w:val="lt-LT"/>
        </w:rPr>
        <w:t xml:space="preserve">Visi darbai, kurie gali būti pagrįstai laikomi būtinais instaliavimo </w:t>
      </w:r>
      <w:r w:rsidR="00033D4F">
        <w:rPr>
          <w:sz w:val="20"/>
          <w:lang w:val="lt-LT"/>
        </w:rPr>
        <w:t>paslaugų</w:t>
      </w:r>
      <w:r w:rsidRPr="00714C56">
        <w:rPr>
          <w:sz w:val="20"/>
          <w:lang w:val="lt-LT"/>
        </w:rPr>
        <w:t xml:space="preserve"> užbaigimui ir tinkamam sistemų </w:t>
      </w:r>
      <w:r>
        <w:rPr>
          <w:sz w:val="20"/>
          <w:lang w:val="lt-LT"/>
        </w:rPr>
        <w:t xml:space="preserve"> e</w:t>
      </w:r>
      <w:r w:rsidRPr="00714C56">
        <w:rPr>
          <w:sz w:val="20"/>
          <w:lang w:val="lt-LT"/>
        </w:rPr>
        <w:t>ksploatavimui turi būti privalomi atlikti, nepriklausomai nuo to ar jie yra parodyti brėžiniuose arba apibūdinti šiame dokumente.</w:t>
      </w:r>
    </w:p>
    <w:p w14:paraId="0AB01E7B" w14:textId="77777777" w:rsidR="00714C56" w:rsidRPr="00714C56" w:rsidRDefault="00714C56" w:rsidP="00A1690E">
      <w:pPr>
        <w:numPr>
          <w:ilvl w:val="1"/>
          <w:numId w:val="10"/>
        </w:numPr>
        <w:ind w:left="851"/>
        <w:jc w:val="both"/>
        <w:rPr>
          <w:b/>
          <w:sz w:val="20"/>
          <w:lang w:val="lt-LT"/>
        </w:rPr>
      </w:pPr>
      <w:r w:rsidRPr="00714C56">
        <w:rPr>
          <w:sz w:val="20"/>
          <w:lang w:val="lt-LT"/>
        </w:rPr>
        <w:t xml:space="preserve">Visi projekte numatyti prietaisai, įrengimai, aparatūra, kabeliai, montažinės medžiagos ir gaminiai turi būti montuojami, išbandomi ir suderinami pagal jų gamintojų standartus arba technines sąlygas. </w:t>
      </w:r>
    </w:p>
    <w:p w14:paraId="218DFF9F" w14:textId="24B45ED4" w:rsidR="00714C56" w:rsidRPr="00A1690E" w:rsidRDefault="00714C56" w:rsidP="00A1690E">
      <w:pPr>
        <w:numPr>
          <w:ilvl w:val="1"/>
          <w:numId w:val="10"/>
        </w:numPr>
        <w:ind w:left="851"/>
        <w:jc w:val="both"/>
        <w:rPr>
          <w:b/>
          <w:sz w:val="20"/>
          <w:lang w:val="lt-LT"/>
        </w:rPr>
      </w:pPr>
      <w:r w:rsidRPr="00714C56">
        <w:rPr>
          <w:sz w:val="20"/>
          <w:lang w:val="lt-LT"/>
        </w:rPr>
        <w:t xml:space="preserve">Montavimo </w:t>
      </w:r>
      <w:r w:rsidR="00033D4F">
        <w:rPr>
          <w:sz w:val="20"/>
          <w:lang w:val="lt-LT"/>
        </w:rPr>
        <w:t>paslaugos</w:t>
      </w:r>
      <w:r w:rsidRPr="00714C56">
        <w:rPr>
          <w:sz w:val="20"/>
          <w:lang w:val="lt-LT"/>
        </w:rPr>
        <w:t xml:space="preserve"> ir terminai suderinami su užsakovu ir asmenimis, kurių inžineriniai tinklai ar sistemos yra kertamos ar yra naudojami, ar vykdomas paralelinis montavimas pagal statinio projekte numatytas sąlygas.</w:t>
      </w:r>
    </w:p>
    <w:p w14:paraId="5F942D4F" w14:textId="3E2FA14E" w:rsidR="00714C56" w:rsidRPr="00A1690E" w:rsidRDefault="00714C56" w:rsidP="00A1690E">
      <w:pPr>
        <w:numPr>
          <w:ilvl w:val="1"/>
          <w:numId w:val="10"/>
        </w:numPr>
        <w:ind w:left="851"/>
        <w:jc w:val="both"/>
        <w:rPr>
          <w:b/>
          <w:sz w:val="20"/>
          <w:lang w:val="lt-LT"/>
        </w:rPr>
      </w:pPr>
      <w:r w:rsidRPr="00A1690E">
        <w:rPr>
          <w:sz w:val="20"/>
          <w:lang w:val="lt-LT"/>
        </w:rPr>
        <w:t xml:space="preserve">Montavimo </w:t>
      </w:r>
      <w:r w:rsidR="00033D4F">
        <w:rPr>
          <w:sz w:val="20"/>
          <w:lang w:val="lt-LT"/>
        </w:rPr>
        <w:t>paslaugos</w:t>
      </w:r>
      <w:r w:rsidRPr="00A1690E">
        <w:rPr>
          <w:sz w:val="20"/>
          <w:lang w:val="lt-LT"/>
        </w:rPr>
        <w:t xml:space="preserve"> atliekami laikantis Lietuvos Respublikoje galiojančių tipinių darbų saugos ir elektros saugos taisyklių. </w:t>
      </w:r>
    </w:p>
    <w:p w14:paraId="3FCDD32D" w14:textId="760AE98D" w:rsidR="00A1690E" w:rsidRDefault="00714C56" w:rsidP="00A1690E">
      <w:pPr>
        <w:numPr>
          <w:ilvl w:val="1"/>
          <w:numId w:val="10"/>
        </w:numPr>
        <w:ind w:left="851"/>
        <w:jc w:val="both"/>
        <w:rPr>
          <w:b/>
          <w:sz w:val="20"/>
          <w:lang w:val="lt-LT"/>
        </w:rPr>
      </w:pPr>
      <w:r w:rsidRPr="00A1690E">
        <w:rPr>
          <w:sz w:val="20"/>
          <w:lang w:val="lt-LT"/>
        </w:rPr>
        <w:t>Vis</w:t>
      </w:r>
      <w:r w:rsidR="00275AD5">
        <w:rPr>
          <w:sz w:val="20"/>
          <w:lang w:val="lt-LT"/>
        </w:rPr>
        <w:t>os paslaugos</w:t>
      </w:r>
      <w:r w:rsidRPr="00A1690E">
        <w:rPr>
          <w:sz w:val="20"/>
          <w:lang w:val="lt-LT"/>
        </w:rPr>
        <w:t xml:space="preserve"> turi būti vykdom</w:t>
      </w:r>
      <w:r w:rsidR="002B6EEC">
        <w:rPr>
          <w:sz w:val="20"/>
          <w:lang w:val="lt-LT"/>
        </w:rPr>
        <w:t>os</w:t>
      </w:r>
      <w:r w:rsidRPr="00A1690E">
        <w:rPr>
          <w:sz w:val="20"/>
          <w:lang w:val="lt-LT"/>
        </w:rPr>
        <w:t xml:space="preserve"> laikantis galiojančių normų ir taisyklių. </w:t>
      </w:r>
    </w:p>
    <w:p w14:paraId="1A96952B" w14:textId="4D7FFAB6" w:rsidR="00A1690E" w:rsidRDefault="00232A82" w:rsidP="00A1690E">
      <w:pPr>
        <w:numPr>
          <w:ilvl w:val="1"/>
          <w:numId w:val="10"/>
        </w:numPr>
        <w:ind w:left="851"/>
        <w:jc w:val="both"/>
        <w:rPr>
          <w:b/>
          <w:sz w:val="20"/>
          <w:lang w:val="lt-LT"/>
        </w:rPr>
      </w:pPr>
      <w:r>
        <w:rPr>
          <w:sz w:val="20"/>
          <w:lang w:val="lt-LT"/>
        </w:rPr>
        <w:t>Paslaugų atlikimo</w:t>
      </w:r>
      <w:r w:rsidR="00714C56" w:rsidRPr="00A1690E">
        <w:rPr>
          <w:sz w:val="20"/>
          <w:lang w:val="lt-LT"/>
        </w:rPr>
        <w:t xml:space="preserve"> pabaigoje sistema turi būti priduota užsakovui, pateikiamos visos įrangos instrukcijos lietuvių kalba, kiti dokumentai. </w:t>
      </w:r>
    </w:p>
    <w:p w14:paraId="31D4FBAA" w14:textId="77777777" w:rsidR="00A1690E" w:rsidRDefault="00714C56" w:rsidP="00A1690E">
      <w:pPr>
        <w:numPr>
          <w:ilvl w:val="1"/>
          <w:numId w:val="10"/>
        </w:numPr>
        <w:ind w:left="851"/>
        <w:jc w:val="both"/>
        <w:rPr>
          <w:b/>
          <w:sz w:val="20"/>
          <w:lang w:val="lt-LT"/>
        </w:rPr>
      </w:pPr>
      <w:r w:rsidRPr="00A1690E">
        <w:rPr>
          <w:sz w:val="20"/>
          <w:lang w:val="lt-LT"/>
        </w:rPr>
        <w:t xml:space="preserve">Montuojant kabelius ir įrenginius turi būti laikomasi visų gamintojo instrukcijų ir techninėje specifikacijoje nurodytų parametrų. </w:t>
      </w:r>
    </w:p>
    <w:p w14:paraId="494AC468" w14:textId="77777777" w:rsidR="00A1690E" w:rsidRDefault="00714C56" w:rsidP="00A1690E">
      <w:pPr>
        <w:numPr>
          <w:ilvl w:val="1"/>
          <w:numId w:val="10"/>
        </w:numPr>
        <w:ind w:left="851"/>
        <w:jc w:val="both"/>
        <w:rPr>
          <w:b/>
          <w:sz w:val="20"/>
          <w:lang w:val="lt-LT"/>
        </w:rPr>
      </w:pPr>
      <w:r w:rsidRPr="00A1690E">
        <w:rPr>
          <w:sz w:val="20"/>
          <w:lang w:val="lt-LT"/>
        </w:rPr>
        <w:lastRenderedPageBreak/>
        <w:t xml:space="preserve">Klojami kabeliai turi būti tinkamai paslepiami nuo tyčinio ar netyčinio pažeidimo. </w:t>
      </w:r>
    </w:p>
    <w:p w14:paraId="35CABC41" w14:textId="77777777" w:rsidR="00A1690E" w:rsidRDefault="00714C56" w:rsidP="00A1690E">
      <w:pPr>
        <w:numPr>
          <w:ilvl w:val="1"/>
          <w:numId w:val="10"/>
        </w:numPr>
        <w:ind w:left="851"/>
        <w:jc w:val="both"/>
        <w:rPr>
          <w:b/>
          <w:sz w:val="20"/>
          <w:lang w:val="lt-LT"/>
        </w:rPr>
      </w:pPr>
      <w:r w:rsidRPr="00A1690E">
        <w:rPr>
          <w:sz w:val="20"/>
          <w:lang w:val="lt-LT"/>
        </w:rPr>
        <w:t xml:space="preserve">Kabeliai išvedžiojami virš pakabinamų lubų,  PVC instaliaciniuose kanaluose, PVC vamzdžiuose. </w:t>
      </w:r>
    </w:p>
    <w:p w14:paraId="145F7F55" w14:textId="77777777" w:rsidR="00A1690E" w:rsidRDefault="00714C56" w:rsidP="00A1690E">
      <w:pPr>
        <w:numPr>
          <w:ilvl w:val="1"/>
          <w:numId w:val="10"/>
        </w:numPr>
        <w:ind w:left="851" w:hanging="491"/>
        <w:jc w:val="both"/>
        <w:rPr>
          <w:b/>
          <w:sz w:val="20"/>
          <w:lang w:val="lt-LT"/>
        </w:rPr>
      </w:pPr>
      <w:r w:rsidRPr="00A1690E">
        <w:rPr>
          <w:sz w:val="20"/>
          <w:lang w:val="lt-LT"/>
        </w:rPr>
        <w:t xml:space="preserve">Signalinis kabelis klojamas taip, kad nebūtų pavojaus pažeisti vykdant apdailos darbus ar tvirtinant apšvietimo bei dizaino elementus. Išlaikytas pagrindinis reikalavimas – signaliniai kabeliai negali būti klojami lygiagrečiai elektros maitinimo kabeliams arčiau kaip 50cm. Jei yra neišvengiamas lygiagretus paklojimas mažesniu atstumu (iki 15cm), tai lygiagrečiai einantis signalinio kabelio ilgis neturi viršyti 1,5m. Šis atstumas gali būti didesnis (iki 3m), bet tada signaliniai kabeliai turi būti ekranuoti. </w:t>
      </w:r>
    </w:p>
    <w:p w14:paraId="4A9627F5" w14:textId="5DEF8A5A" w:rsidR="00A1690E" w:rsidRDefault="00714C56" w:rsidP="00A1690E">
      <w:pPr>
        <w:numPr>
          <w:ilvl w:val="1"/>
          <w:numId w:val="10"/>
        </w:numPr>
        <w:ind w:left="851" w:hanging="491"/>
        <w:jc w:val="both"/>
        <w:rPr>
          <w:b/>
          <w:sz w:val="20"/>
          <w:lang w:val="lt-LT"/>
        </w:rPr>
      </w:pPr>
      <w:r w:rsidRPr="00A1690E">
        <w:rPr>
          <w:sz w:val="20"/>
          <w:lang w:val="lt-LT"/>
        </w:rPr>
        <w:t xml:space="preserve">Visi signaliniai kabeliai nuo jutiklių arba jų grupių iki centralės montavimo vietos atvesti pagal projektuotojo </w:t>
      </w:r>
      <w:r w:rsidR="00B6596D">
        <w:rPr>
          <w:sz w:val="20"/>
          <w:lang w:val="lt-LT"/>
        </w:rPr>
        <w:t xml:space="preserve"> </w:t>
      </w:r>
    </w:p>
    <w:p w14:paraId="6DD7BA67" w14:textId="77777777" w:rsidR="002B6121" w:rsidRDefault="00714C56" w:rsidP="002B6121">
      <w:pPr>
        <w:numPr>
          <w:ilvl w:val="1"/>
          <w:numId w:val="10"/>
        </w:numPr>
        <w:ind w:left="851" w:hanging="491"/>
        <w:jc w:val="both"/>
        <w:rPr>
          <w:b/>
          <w:sz w:val="20"/>
          <w:lang w:val="lt-LT"/>
        </w:rPr>
      </w:pPr>
      <w:r w:rsidRPr="00A1690E">
        <w:rPr>
          <w:sz w:val="20"/>
          <w:lang w:val="lt-LT"/>
        </w:rPr>
        <w:t>Signaliniai laidai jungiami į centralės jungiamuosius gnybtus</w:t>
      </w:r>
      <w:r w:rsidR="00A1690E">
        <w:rPr>
          <w:sz w:val="20"/>
          <w:lang w:val="lt-LT"/>
        </w:rPr>
        <w:t>.</w:t>
      </w:r>
      <w:r w:rsidRPr="00A1690E">
        <w:rPr>
          <w:sz w:val="20"/>
          <w:lang w:val="lt-LT"/>
        </w:rPr>
        <w:t xml:space="preserve"> Prieš jungiant nuo gyslos yra nuvalomas izoliacijos sluoksnis tiek, kiek reikia laido įvedimui į gnybto vidų. Išorėje neizoliuotos laido dalies ilgis yra ne didesnis nei 2-3mm tam, kad nebūtų trumpinimo pavojaus su kitomis signalinio kabelio gyslomis. Signalinio kabelio gyslos tarpusavyje sujungiamos jungiamuosiuose gnybtuose arba sulituojant ir izoliuojant sulitavimo vietą. </w:t>
      </w:r>
    </w:p>
    <w:p w14:paraId="30F906EF" w14:textId="77777777" w:rsidR="002B6121" w:rsidRDefault="00714C56" w:rsidP="002B6121">
      <w:pPr>
        <w:numPr>
          <w:ilvl w:val="1"/>
          <w:numId w:val="10"/>
        </w:numPr>
        <w:ind w:left="851" w:hanging="491"/>
        <w:jc w:val="both"/>
        <w:rPr>
          <w:b/>
          <w:sz w:val="20"/>
          <w:lang w:val="lt-LT"/>
        </w:rPr>
      </w:pPr>
      <w:r w:rsidRPr="002B6121">
        <w:rPr>
          <w:sz w:val="20"/>
          <w:lang w:val="lt-LT"/>
        </w:rPr>
        <w:t xml:space="preserve">Signalizacinių sistemų detalės tvirtinamos, prieš tai suderinus vietą su Užsakovu, gerai prieinamose vietose taip, kad būtų galima patogiai atlikti patikrinimo ir išbandymo darbus, o taip pat netrukdytų žmonių judėjimui patalpose. Detalės ir prietaisai turi būti patikimai pritvirtinti parinkus tvirtinimo elementus pagal detalės ar prietaiso svorį, gabaritus, sienos ar kitos tvirtinimo vietos tipą ir medžiagą. </w:t>
      </w:r>
    </w:p>
    <w:p w14:paraId="2A1D4E4E" w14:textId="77777777" w:rsidR="002B6121" w:rsidRDefault="00714C56" w:rsidP="002B6121">
      <w:pPr>
        <w:numPr>
          <w:ilvl w:val="1"/>
          <w:numId w:val="10"/>
        </w:numPr>
        <w:ind w:left="851" w:hanging="491"/>
        <w:jc w:val="both"/>
        <w:rPr>
          <w:b/>
          <w:sz w:val="20"/>
          <w:lang w:val="lt-LT"/>
        </w:rPr>
      </w:pPr>
      <w:r w:rsidRPr="002B6121">
        <w:rPr>
          <w:sz w:val="20"/>
          <w:lang w:val="lt-LT"/>
        </w:rPr>
        <w:t>Visos montuojamos signalizacinių sistemų detalės ir prietaisai turi būti geros kokybės , nepažeistu korpusu, atitikti šiuo metu galiojančias priimtas sertifikavimo ir atestavimo normas.</w:t>
      </w:r>
    </w:p>
    <w:p w14:paraId="65F1D296" w14:textId="77777777" w:rsidR="002B6121" w:rsidRDefault="00714C56" w:rsidP="002B6121">
      <w:pPr>
        <w:numPr>
          <w:ilvl w:val="1"/>
          <w:numId w:val="10"/>
        </w:numPr>
        <w:ind w:left="851" w:hanging="491"/>
        <w:jc w:val="both"/>
        <w:rPr>
          <w:b/>
          <w:sz w:val="20"/>
          <w:lang w:val="lt-LT"/>
        </w:rPr>
      </w:pPr>
      <w:r w:rsidRPr="002B6121">
        <w:rPr>
          <w:sz w:val="20"/>
          <w:lang w:val="lt-LT"/>
        </w:rPr>
        <w:t>Tvirtinimo detalės ir montavimas turi būti atlikti taip, kad aplinkos sąlygų pasikeitimas, veikiantis detales, nepadarytų įtakos jų normaliam darbui. Visos tvirtinimo detalių metalinės konstrukcijos turi būti padengtos nuo korozijos saugančiu sluoksniu.</w:t>
      </w:r>
    </w:p>
    <w:p w14:paraId="75B3EA77" w14:textId="41C203A4" w:rsidR="002B6121" w:rsidRDefault="002B6121" w:rsidP="002B6121">
      <w:pPr>
        <w:numPr>
          <w:ilvl w:val="1"/>
          <w:numId w:val="10"/>
        </w:numPr>
        <w:ind w:left="851" w:hanging="491"/>
        <w:jc w:val="both"/>
        <w:rPr>
          <w:b/>
          <w:sz w:val="20"/>
          <w:lang w:val="lt-LT"/>
        </w:rPr>
      </w:pPr>
      <w:proofErr w:type="spellStart"/>
      <w:r>
        <w:rPr>
          <w:sz w:val="20"/>
          <w:lang w:val="lt-LT"/>
        </w:rPr>
        <w:t>Komunikatorius</w:t>
      </w:r>
      <w:proofErr w:type="spellEnd"/>
      <w:r>
        <w:rPr>
          <w:sz w:val="20"/>
          <w:lang w:val="lt-LT"/>
        </w:rPr>
        <w:t xml:space="preserve"> </w:t>
      </w:r>
      <w:r w:rsidR="00714C56" w:rsidRPr="002B6121">
        <w:rPr>
          <w:sz w:val="20"/>
          <w:lang w:val="lt-LT"/>
        </w:rPr>
        <w:t>montuojam</w:t>
      </w:r>
      <w:r>
        <w:rPr>
          <w:sz w:val="20"/>
          <w:lang w:val="lt-LT"/>
        </w:rPr>
        <w:t>as</w:t>
      </w:r>
      <w:r w:rsidR="00714C56" w:rsidRPr="002B6121">
        <w:rPr>
          <w:sz w:val="20"/>
          <w:lang w:val="lt-LT"/>
        </w:rPr>
        <w:t xml:space="preserve"> </w:t>
      </w:r>
      <w:r>
        <w:rPr>
          <w:sz w:val="20"/>
          <w:lang w:val="lt-LT"/>
        </w:rPr>
        <w:t xml:space="preserve">centralės dėžėje. </w:t>
      </w:r>
      <w:r w:rsidR="00714C56" w:rsidRPr="002B6121">
        <w:rPr>
          <w:sz w:val="20"/>
          <w:lang w:val="lt-LT"/>
        </w:rPr>
        <w:t xml:space="preserve">Atsiradus gedimui, išsikrovus akumuliatoriui signalas turi būti perduodamas į centrinį stebėjimo pultą bei indikuojamas </w:t>
      </w:r>
      <w:r>
        <w:rPr>
          <w:sz w:val="20"/>
          <w:lang w:val="lt-LT"/>
        </w:rPr>
        <w:t>valdymo skyde</w:t>
      </w:r>
      <w:r w:rsidR="00714C56" w:rsidRPr="002B6121">
        <w:rPr>
          <w:sz w:val="20"/>
          <w:lang w:val="lt-LT"/>
        </w:rPr>
        <w:t xml:space="preserve">. </w:t>
      </w:r>
      <w:r>
        <w:rPr>
          <w:sz w:val="20"/>
          <w:lang w:val="lt-LT"/>
        </w:rPr>
        <w:t>Cen</w:t>
      </w:r>
      <w:r w:rsidR="00232A82">
        <w:rPr>
          <w:sz w:val="20"/>
          <w:lang w:val="lt-LT"/>
        </w:rPr>
        <w:t>t</w:t>
      </w:r>
      <w:r>
        <w:rPr>
          <w:sz w:val="20"/>
          <w:lang w:val="lt-LT"/>
        </w:rPr>
        <w:t xml:space="preserve">ralės </w:t>
      </w:r>
      <w:r w:rsidR="00714C56" w:rsidRPr="002B6121">
        <w:rPr>
          <w:sz w:val="20"/>
          <w:lang w:val="lt-LT"/>
        </w:rPr>
        <w:t>dėžėje montuojam</w:t>
      </w:r>
      <w:r>
        <w:rPr>
          <w:sz w:val="20"/>
          <w:lang w:val="lt-LT"/>
        </w:rPr>
        <w:t>i du ne prastesni nei</w:t>
      </w:r>
      <w:r w:rsidR="00714C56" w:rsidRPr="002B6121">
        <w:rPr>
          <w:sz w:val="20"/>
          <w:lang w:val="lt-LT"/>
        </w:rPr>
        <w:t xml:space="preserve"> 7Ah 12V neaptarnaujam</w:t>
      </w:r>
      <w:r>
        <w:rPr>
          <w:sz w:val="20"/>
          <w:lang w:val="lt-LT"/>
        </w:rPr>
        <w:t>i</w:t>
      </w:r>
      <w:r w:rsidR="00714C56" w:rsidRPr="002B6121">
        <w:rPr>
          <w:sz w:val="20"/>
          <w:lang w:val="lt-LT"/>
        </w:rPr>
        <w:t xml:space="preserve"> akumuliatori</w:t>
      </w:r>
      <w:r>
        <w:rPr>
          <w:sz w:val="20"/>
          <w:lang w:val="lt-LT"/>
        </w:rPr>
        <w:t>ai</w:t>
      </w:r>
      <w:r w:rsidR="00714C56" w:rsidRPr="002B6121">
        <w:rPr>
          <w:sz w:val="20"/>
          <w:lang w:val="lt-LT"/>
        </w:rPr>
        <w:t xml:space="preserve">. </w:t>
      </w:r>
      <w:r>
        <w:rPr>
          <w:sz w:val="20"/>
          <w:lang w:val="lt-LT"/>
        </w:rPr>
        <w:t xml:space="preserve">Centralės dėžė </w:t>
      </w:r>
      <w:r w:rsidR="00714C56" w:rsidRPr="002B6121">
        <w:rPr>
          <w:sz w:val="20"/>
          <w:lang w:val="lt-LT"/>
        </w:rPr>
        <w:t>įžeminama pagal “Elektros įrenginių įrengimo taisyklės” (EĮĮBT) 2012m.</w:t>
      </w:r>
    </w:p>
    <w:p w14:paraId="2C71D79A" w14:textId="7900EE45" w:rsidR="00714C56" w:rsidRPr="002B6121" w:rsidRDefault="002B6121" w:rsidP="002B6121">
      <w:pPr>
        <w:numPr>
          <w:ilvl w:val="1"/>
          <w:numId w:val="10"/>
        </w:numPr>
        <w:ind w:left="851" w:hanging="491"/>
        <w:jc w:val="both"/>
        <w:rPr>
          <w:b/>
          <w:sz w:val="20"/>
          <w:lang w:val="lt-LT"/>
        </w:rPr>
      </w:pPr>
      <w:r w:rsidRPr="002B6121">
        <w:rPr>
          <w:bCs/>
          <w:sz w:val="20"/>
          <w:lang w:val="lt-LT"/>
        </w:rPr>
        <w:t>Gaisro</w:t>
      </w:r>
      <w:r>
        <w:rPr>
          <w:bCs/>
          <w:sz w:val="20"/>
          <w:lang w:val="lt-LT"/>
        </w:rPr>
        <w:t xml:space="preserve"> aptikimo sistemos</w:t>
      </w:r>
      <w:r w:rsidR="00714C56" w:rsidRPr="002B6121">
        <w:rPr>
          <w:sz w:val="20"/>
          <w:lang w:val="lt-LT"/>
        </w:rPr>
        <w:t xml:space="preserve"> </w:t>
      </w:r>
      <w:r w:rsidR="00F87F67">
        <w:rPr>
          <w:sz w:val="20"/>
          <w:lang w:val="lt-LT"/>
        </w:rPr>
        <w:t xml:space="preserve">jutikliai </w:t>
      </w:r>
      <w:r w:rsidR="00094536" w:rsidRPr="00420118">
        <w:rPr>
          <w:sz w:val="20"/>
          <w:lang w:val="lt-LT" w:eastAsia="lt-LT"/>
        </w:rPr>
        <w:t>montuojami laikantis LR galiojančių normatyvinių dokumentų reikalavimų</w:t>
      </w:r>
      <w:r w:rsidR="00F93E13">
        <w:rPr>
          <w:sz w:val="20"/>
          <w:lang w:val="lt-LT"/>
        </w:rPr>
        <w:t>.</w:t>
      </w:r>
      <w:r w:rsidR="00461957" w:rsidRPr="00461957">
        <w:rPr>
          <w:sz w:val="20"/>
          <w:lang w:val="lt-LT" w:eastAsia="lt-LT"/>
        </w:rPr>
        <w:t xml:space="preserve"> </w:t>
      </w:r>
      <w:r w:rsidR="00461957" w:rsidRPr="00420118">
        <w:rPr>
          <w:sz w:val="20"/>
          <w:lang w:val="lt-LT" w:eastAsia="lt-LT"/>
        </w:rPr>
        <w:t>Montavimo metu patikslinama projektinė vieta</w:t>
      </w:r>
      <w:r w:rsidR="00461957">
        <w:rPr>
          <w:sz w:val="20"/>
          <w:lang w:val="lt-LT" w:eastAsia="lt-LT"/>
        </w:rPr>
        <w:t>.</w:t>
      </w:r>
      <w:r w:rsidR="00461957" w:rsidRPr="00461957">
        <w:rPr>
          <w:sz w:val="20"/>
          <w:lang w:val="lt-LT" w:eastAsia="lt-LT"/>
        </w:rPr>
        <w:t xml:space="preserve"> </w:t>
      </w:r>
      <w:r w:rsidR="00461957" w:rsidRPr="00420118">
        <w:rPr>
          <w:sz w:val="20"/>
          <w:lang w:val="lt-LT" w:eastAsia="lt-LT"/>
        </w:rPr>
        <w:t>Jutikli</w:t>
      </w:r>
      <w:r w:rsidR="00461957">
        <w:rPr>
          <w:sz w:val="20"/>
          <w:lang w:val="lt-LT" w:eastAsia="lt-LT"/>
        </w:rPr>
        <w:t>ai</w:t>
      </w:r>
      <w:r w:rsidR="00461957" w:rsidRPr="00420118">
        <w:rPr>
          <w:sz w:val="20"/>
          <w:lang w:val="lt-LT" w:eastAsia="lt-LT"/>
        </w:rPr>
        <w:t xml:space="preserve"> montuojam</w:t>
      </w:r>
      <w:r w:rsidR="00094536">
        <w:rPr>
          <w:sz w:val="20"/>
          <w:lang w:val="lt-LT" w:eastAsia="lt-LT"/>
        </w:rPr>
        <w:t>i</w:t>
      </w:r>
      <w:r w:rsidR="00461957" w:rsidRPr="00420118">
        <w:rPr>
          <w:sz w:val="20"/>
          <w:lang w:val="lt-LT" w:eastAsia="lt-LT"/>
        </w:rPr>
        <w:t xml:space="preserve"> prie sienų ar lubų, atsižvelgiant į jutiklio gamintojo techniniame pase nurodytus reikalavimus.</w:t>
      </w:r>
      <w:r w:rsidR="00C43A52">
        <w:rPr>
          <w:sz w:val="20"/>
          <w:lang w:val="lt-LT" w:eastAsia="lt-LT"/>
        </w:rPr>
        <w:t xml:space="preserve"> </w:t>
      </w:r>
      <w:r w:rsidR="00C43A52" w:rsidRPr="00420118">
        <w:rPr>
          <w:sz w:val="20"/>
          <w:lang w:val="lt-LT" w:eastAsia="lt-LT"/>
        </w:rPr>
        <w:t xml:space="preserve">Tvirtinimo vieta turi būti tikslinama montavimo darbų eigoje priklausomai nuo esamų realių sąlygų, darbo projekto sprendinių ir kitų inžinerinių sistemų įrangos išdėstymo. Bet kokiu atveju </w:t>
      </w:r>
      <w:r w:rsidR="00C43A52">
        <w:rPr>
          <w:sz w:val="20"/>
          <w:lang w:val="lt-LT" w:eastAsia="lt-LT"/>
        </w:rPr>
        <w:t>gaisro aptikimo sistemos jutikliai</w:t>
      </w:r>
      <w:r w:rsidR="00C43A52" w:rsidRPr="00420118">
        <w:rPr>
          <w:sz w:val="20"/>
          <w:lang w:val="lt-LT" w:eastAsia="lt-LT"/>
        </w:rPr>
        <w:t xml:space="preserve"> privalo būti.</w:t>
      </w:r>
    </w:p>
    <w:p w14:paraId="717D533B" w14:textId="3D1399C5" w:rsidR="002B6121" w:rsidRPr="00AF72AE" w:rsidRDefault="002B6121" w:rsidP="002B6121">
      <w:pPr>
        <w:numPr>
          <w:ilvl w:val="1"/>
          <w:numId w:val="10"/>
        </w:numPr>
        <w:ind w:left="851" w:hanging="491"/>
        <w:jc w:val="both"/>
        <w:rPr>
          <w:b/>
          <w:sz w:val="20"/>
          <w:lang w:val="lt-LT"/>
        </w:rPr>
      </w:pPr>
      <w:r>
        <w:rPr>
          <w:sz w:val="20"/>
          <w:lang w:val="lt-LT"/>
        </w:rPr>
        <w:t>Rankiniai pavojaus mygtukai montuojami prie kiek vieno išėjimo iš pastato</w:t>
      </w:r>
      <w:r w:rsidR="00952B90">
        <w:rPr>
          <w:sz w:val="20"/>
          <w:lang w:val="lt-LT"/>
        </w:rPr>
        <w:t>. Montavimo aukštis 1,50 m.</w:t>
      </w:r>
    </w:p>
    <w:p w14:paraId="69FD36D5" w14:textId="77777777" w:rsidR="00094536" w:rsidRPr="00094536" w:rsidRDefault="00AF72AE" w:rsidP="009A3C95">
      <w:pPr>
        <w:numPr>
          <w:ilvl w:val="1"/>
          <w:numId w:val="10"/>
        </w:numPr>
        <w:ind w:left="851" w:hanging="491"/>
        <w:jc w:val="both"/>
        <w:rPr>
          <w:b/>
          <w:sz w:val="20"/>
          <w:lang w:val="lt-LT"/>
        </w:rPr>
      </w:pPr>
      <w:r>
        <w:rPr>
          <w:sz w:val="20"/>
          <w:lang w:val="lt-LT"/>
        </w:rPr>
        <w:t>Gaisro aptikimo sistemos jutiklių tipai</w:t>
      </w:r>
      <w:r w:rsidR="00461957">
        <w:rPr>
          <w:sz w:val="20"/>
          <w:lang w:val="lt-LT"/>
        </w:rPr>
        <w:t xml:space="preserve">, </w:t>
      </w:r>
      <w:r>
        <w:rPr>
          <w:sz w:val="20"/>
          <w:lang w:val="lt-LT"/>
        </w:rPr>
        <w:t xml:space="preserve">parenkami </w:t>
      </w:r>
      <w:r w:rsidR="00C43A52">
        <w:rPr>
          <w:sz w:val="20"/>
          <w:lang w:val="lt-LT"/>
        </w:rPr>
        <w:t xml:space="preserve">pagal </w:t>
      </w:r>
      <w:r w:rsidR="00094536">
        <w:rPr>
          <w:sz w:val="20"/>
          <w:lang w:val="lt-LT"/>
        </w:rPr>
        <w:t>patalpos specifiką.</w:t>
      </w:r>
    </w:p>
    <w:p w14:paraId="13D90223" w14:textId="7D591953" w:rsidR="009B1D31" w:rsidRPr="009B1D31" w:rsidRDefault="009B1D31" w:rsidP="009A3C95">
      <w:pPr>
        <w:numPr>
          <w:ilvl w:val="1"/>
          <w:numId w:val="10"/>
        </w:numPr>
        <w:ind w:left="851" w:hanging="491"/>
        <w:jc w:val="both"/>
        <w:rPr>
          <w:bCs/>
          <w:sz w:val="20"/>
          <w:lang w:val="lt-LT"/>
        </w:rPr>
      </w:pPr>
      <w:r w:rsidRPr="009B1D31">
        <w:rPr>
          <w:bCs/>
          <w:sz w:val="20"/>
          <w:lang w:val="lt-LT"/>
        </w:rPr>
        <w:t>Naujai sumontuota gaisro aptikimo signalizacijos centralė turi būti prijungta prie Užsakovo vidinio tinklo. Centralės kartotuvas privalo būti sumontuotas</w:t>
      </w:r>
      <w:r w:rsidR="004C3F4F">
        <w:rPr>
          <w:bCs/>
          <w:sz w:val="20"/>
          <w:lang w:val="lt-LT"/>
        </w:rPr>
        <w:t xml:space="preserve"> Budėtojo</w:t>
      </w:r>
      <w:r w:rsidRPr="009B1D31">
        <w:rPr>
          <w:bCs/>
          <w:sz w:val="20"/>
          <w:lang w:val="lt-LT"/>
        </w:rPr>
        <w:t xml:space="preserve"> patalpoje, esančioje</w:t>
      </w:r>
      <w:r w:rsidR="00FF676E">
        <w:rPr>
          <w:bCs/>
          <w:sz w:val="20"/>
          <w:lang w:val="lt-LT"/>
        </w:rPr>
        <w:t xml:space="preserve"> Rektorato</w:t>
      </w:r>
      <w:r w:rsidRPr="009B1D31">
        <w:rPr>
          <w:bCs/>
          <w:sz w:val="20"/>
          <w:lang w:val="lt-LT"/>
        </w:rPr>
        <w:t xml:space="preserve"> pastate. Kartotuvas turi būti  prijungtas prie Užsakovo vidinio tinklo ir sujungtas su nauja gaisro aptikimo signalizacijos centrale.</w:t>
      </w:r>
    </w:p>
    <w:p w14:paraId="7AB0B059" w14:textId="7741013A" w:rsidR="00545C8C" w:rsidRPr="009A3C95" w:rsidRDefault="003F307A" w:rsidP="009A3C95">
      <w:pPr>
        <w:numPr>
          <w:ilvl w:val="1"/>
          <w:numId w:val="10"/>
        </w:numPr>
        <w:ind w:left="851" w:hanging="491"/>
        <w:jc w:val="both"/>
        <w:rPr>
          <w:b/>
          <w:sz w:val="20"/>
          <w:lang w:val="lt-LT"/>
        </w:rPr>
      </w:pPr>
      <w:r>
        <w:rPr>
          <w:sz w:val="20"/>
          <w:lang w:val="lt-LT" w:eastAsia="lt-LT"/>
        </w:rPr>
        <w:t>L</w:t>
      </w:r>
      <w:r w:rsidRPr="00420118">
        <w:rPr>
          <w:sz w:val="20"/>
          <w:lang w:val="lt-LT" w:eastAsia="lt-LT"/>
        </w:rPr>
        <w:t>aikantis LR galiojančių normatyvinių dokumentų reikalavimų</w:t>
      </w:r>
      <w:r>
        <w:rPr>
          <w:sz w:val="20"/>
          <w:lang w:val="lt-LT"/>
        </w:rPr>
        <w:t xml:space="preserve">, jei reikalinga, </w:t>
      </w:r>
      <w:r w:rsidR="00461957">
        <w:rPr>
          <w:sz w:val="20"/>
          <w:lang w:val="lt-LT"/>
        </w:rPr>
        <w:t>montuojami virš lubiniai jutikliai.</w:t>
      </w:r>
    </w:p>
    <w:sectPr w:rsidR="00545C8C" w:rsidRPr="009A3C95" w:rsidSect="002E7824">
      <w:headerReference w:type="first" r:id="rId8"/>
      <w:pgSz w:w="11906" w:h="16838"/>
      <w:pgMar w:top="423" w:right="477" w:bottom="548" w:left="1044" w:header="367" w:footer="49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F1AD" w14:textId="77777777" w:rsidR="00D931E5" w:rsidRDefault="00D931E5">
      <w:pPr>
        <w:spacing w:line="240" w:lineRule="auto"/>
      </w:pPr>
      <w:r>
        <w:separator/>
      </w:r>
    </w:p>
  </w:endnote>
  <w:endnote w:type="continuationSeparator" w:id="0">
    <w:p w14:paraId="1807FD3B" w14:textId="77777777" w:rsidR="00D931E5" w:rsidRDefault="00D931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BA"/>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EF450" w14:textId="77777777" w:rsidR="00D931E5" w:rsidRDefault="00D931E5">
      <w:pPr>
        <w:spacing w:line="240" w:lineRule="auto"/>
      </w:pPr>
      <w:r>
        <w:separator/>
      </w:r>
    </w:p>
  </w:footnote>
  <w:footnote w:type="continuationSeparator" w:id="0">
    <w:p w14:paraId="4E9E5E27" w14:textId="77777777" w:rsidR="00D931E5" w:rsidRDefault="00D931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EEE90" w14:textId="5FD0226E" w:rsidR="00074979" w:rsidRPr="00074979" w:rsidRDefault="00074979" w:rsidP="00074979">
    <w:pPr>
      <w:pStyle w:val="Antrats"/>
      <w:jc w:val="center"/>
      <w:rPr>
        <w:sz w:val="24"/>
        <w:szCs w:val="24"/>
        <w:lang w:val="lt-LT"/>
      </w:rPr>
    </w:pPr>
    <w:r w:rsidRPr="001A0FC0">
      <w:rPr>
        <w:sz w:val="24"/>
        <w:szCs w:val="24"/>
        <w:lang w:val="pt-BR"/>
      </w:rPr>
      <w:t>VšĮ Klaipėdos universitetas</w:t>
    </w:r>
  </w:p>
  <w:p w14:paraId="3583572F" w14:textId="28E0E02F" w:rsidR="00800DD1" w:rsidRPr="00800DD1" w:rsidRDefault="00074979" w:rsidP="00800DD1">
    <w:pPr>
      <w:pStyle w:val="Antrats"/>
      <w:jc w:val="center"/>
      <w:rPr>
        <w:sz w:val="24"/>
        <w:szCs w:val="24"/>
        <w:lang w:val="lt-LT"/>
      </w:rPr>
    </w:pPr>
    <w:r w:rsidRPr="00074979">
      <w:rPr>
        <w:sz w:val="24"/>
        <w:szCs w:val="24"/>
        <w:lang w:val="lt-LT"/>
      </w:rPr>
      <w:t xml:space="preserve"> Finansų ir teologijos pastatas</w:t>
    </w:r>
  </w:p>
  <w:p w14:paraId="118B966C" w14:textId="0AB47F2B" w:rsidR="00074979" w:rsidRDefault="00800DD1" w:rsidP="00800DD1">
    <w:pPr>
      <w:pStyle w:val="Antrats"/>
      <w:jc w:val="center"/>
      <w:rPr>
        <w:sz w:val="24"/>
        <w:szCs w:val="24"/>
        <w:lang w:val="lt-LT"/>
      </w:rPr>
    </w:pPr>
    <w:r w:rsidRPr="00800DD1">
      <w:rPr>
        <w:sz w:val="24"/>
        <w:szCs w:val="24"/>
        <w:lang w:val="lt-LT"/>
      </w:rPr>
      <w:t xml:space="preserve"> Herkaus Manto g. 84, Klaipėda</w:t>
    </w:r>
  </w:p>
  <w:p w14:paraId="1ECAD4E1" w14:textId="77777777" w:rsidR="00800DD1" w:rsidRPr="001A0FC0" w:rsidRDefault="00800DD1" w:rsidP="00800DD1">
    <w:pPr>
      <w:pStyle w:val="Antrats"/>
      <w:jc w:val="center"/>
      <w:rPr>
        <w:sz w:val="24"/>
        <w:szCs w:val="24"/>
        <w:lang w:val="pt-BR"/>
      </w:rPr>
    </w:pPr>
  </w:p>
  <w:p w14:paraId="5131FC6C" w14:textId="1125457A" w:rsidR="00D73B1C" w:rsidRDefault="00800DD1" w:rsidP="00800DD1">
    <w:pPr>
      <w:pStyle w:val="Antrats"/>
      <w:jc w:val="center"/>
      <w:rPr>
        <w:caps/>
        <w:sz w:val="18"/>
        <w:lang w:val="lt-LT"/>
      </w:rPr>
    </w:pPr>
    <w:r w:rsidRPr="001A0FC0">
      <w:rPr>
        <w:b/>
        <w:bCs/>
        <w:sz w:val="24"/>
        <w:szCs w:val="24"/>
        <w:lang w:val="pt-BR"/>
      </w:rPr>
      <w:t xml:space="preserve">GAISRO SISTEMOS </w:t>
    </w:r>
    <w:r w:rsidR="008A4213">
      <w:rPr>
        <w:b/>
        <w:bCs/>
        <w:sz w:val="24"/>
        <w:szCs w:val="24"/>
        <w:lang w:val="pt-BR"/>
      </w:rPr>
      <w:t xml:space="preserve">ĮRENGIMO </w:t>
    </w:r>
    <w:r w:rsidR="00EE65CB" w:rsidRPr="001A0FC0">
      <w:rPr>
        <w:b/>
        <w:bCs/>
        <w:sz w:val="24"/>
        <w:szCs w:val="24"/>
        <w:lang w:val="pt-BR"/>
      </w:rPr>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pStyle w:val="Antrat4"/>
      <w:suff w:val="nothing"/>
      <w:lvlText w:val=""/>
      <w:lvlJc w:val="left"/>
      <w:pPr>
        <w:tabs>
          <w:tab w:val="num" w:pos="0"/>
        </w:tabs>
        <w:ind w:left="864" w:hanging="864"/>
      </w:pPr>
    </w:lvl>
    <w:lvl w:ilvl="4">
      <w:start w:val="1"/>
      <w:numFmt w:val="none"/>
      <w:pStyle w:val="Antrat5"/>
      <w:suff w:val="nothing"/>
      <w:lvlText w:val=""/>
      <w:lvlJc w:val="left"/>
      <w:pPr>
        <w:tabs>
          <w:tab w:val="num" w:pos="0"/>
        </w:tabs>
        <w:ind w:left="1008" w:hanging="1008"/>
      </w:pPr>
    </w:lvl>
    <w:lvl w:ilvl="5">
      <w:start w:val="1"/>
      <w:numFmt w:val="none"/>
      <w:pStyle w:val="Antrat6"/>
      <w:suff w:val="nothing"/>
      <w:lvlText w:val=""/>
      <w:lvlJc w:val="left"/>
      <w:pPr>
        <w:tabs>
          <w:tab w:val="num" w:pos="0"/>
        </w:tabs>
        <w:ind w:left="1152" w:hanging="1152"/>
      </w:pPr>
    </w:lvl>
    <w:lvl w:ilvl="6">
      <w:start w:val="1"/>
      <w:numFmt w:val="none"/>
      <w:pStyle w:val="Antrat7"/>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pStyle w:val="Antrat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pStyle w:val="Bullet1"/>
      <w:lvlText w:val=""/>
      <w:lvlJc w:val="left"/>
      <w:pPr>
        <w:tabs>
          <w:tab w:val="num" w:pos="360"/>
        </w:tabs>
        <w:ind w:left="360" w:hanging="360"/>
      </w:pPr>
      <w:rPr>
        <w:rFonts w:ascii="Symbol" w:hAnsi="Symbol" w:cs="Symbol"/>
        <w:sz w:val="28"/>
      </w:rPr>
    </w:lvl>
  </w:abstractNum>
  <w:abstractNum w:abstractNumId="2" w15:restartNumberingAfterBreak="0">
    <w:nsid w:val="00000003"/>
    <w:multiLevelType w:val="multilevel"/>
    <w:tmpl w:val="00000003"/>
    <w:name w:val="WW8Num3"/>
    <w:lvl w:ilvl="0">
      <w:start w:val="1"/>
      <w:numFmt w:val="upperRoman"/>
      <w:pStyle w:val="SkyriusI"/>
      <w:suff w:val="space"/>
      <w:lvlText w:val="%1 Skyrius."/>
      <w:lvlJc w:val="left"/>
      <w:pPr>
        <w:tabs>
          <w:tab w:val="num" w:pos="0"/>
        </w:tabs>
        <w:ind w:left="567" w:hanging="567"/>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F917C1"/>
    <w:multiLevelType w:val="multilevel"/>
    <w:tmpl w:val="D4624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CA7D68"/>
    <w:multiLevelType w:val="hybridMultilevel"/>
    <w:tmpl w:val="4F888598"/>
    <w:lvl w:ilvl="0" w:tplc="DDF6D69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A44F1B"/>
    <w:multiLevelType w:val="multilevel"/>
    <w:tmpl w:val="F4308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491046"/>
    <w:multiLevelType w:val="hybridMultilevel"/>
    <w:tmpl w:val="7D361AAC"/>
    <w:lvl w:ilvl="0" w:tplc="BFD848B4">
      <w:start w:val="4"/>
      <w:numFmt w:val="bullet"/>
      <w:lvlText w:val="-"/>
      <w:lvlJc w:val="left"/>
      <w:pPr>
        <w:tabs>
          <w:tab w:val="num" w:pos="1620"/>
        </w:tabs>
        <w:ind w:left="1620" w:hanging="360"/>
      </w:pPr>
      <w:rPr>
        <w:rFonts w:ascii="Times New Roman" w:eastAsia="Times New Roman" w:hAnsi="Times New Roman" w:cs="Times New Roman" w:hint="default"/>
      </w:rPr>
    </w:lvl>
    <w:lvl w:ilvl="1" w:tplc="04270003" w:tentative="1">
      <w:start w:val="1"/>
      <w:numFmt w:val="bullet"/>
      <w:lvlText w:val="o"/>
      <w:lvlJc w:val="left"/>
      <w:pPr>
        <w:tabs>
          <w:tab w:val="num" w:pos="2340"/>
        </w:tabs>
        <w:ind w:left="2340" w:hanging="360"/>
      </w:pPr>
      <w:rPr>
        <w:rFonts w:ascii="Courier New" w:hAnsi="Courier New" w:cs="Courier New" w:hint="default"/>
      </w:rPr>
    </w:lvl>
    <w:lvl w:ilvl="2" w:tplc="04270005" w:tentative="1">
      <w:start w:val="1"/>
      <w:numFmt w:val="bullet"/>
      <w:lvlText w:val=""/>
      <w:lvlJc w:val="left"/>
      <w:pPr>
        <w:tabs>
          <w:tab w:val="num" w:pos="3060"/>
        </w:tabs>
        <w:ind w:left="3060" w:hanging="360"/>
      </w:pPr>
      <w:rPr>
        <w:rFonts w:ascii="Wingdings" w:hAnsi="Wingdings" w:hint="default"/>
      </w:rPr>
    </w:lvl>
    <w:lvl w:ilvl="3" w:tplc="04270001" w:tentative="1">
      <w:start w:val="1"/>
      <w:numFmt w:val="bullet"/>
      <w:lvlText w:val=""/>
      <w:lvlJc w:val="left"/>
      <w:pPr>
        <w:tabs>
          <w:tab w:val="num" w:pos="3780"/>
        </w:tabs>
        <w:ind w:left="3780" w:hanging="360"/>
      </w:pPr>
      <w:rPr>
        <w:rFonts w:ascii="Symbol" w:hAnsi="Symbol" w:hint="default"/>
      </w:rPr>
    </w:lvl>
    <w:lvl w:ilvl="4" w:tplc="04270003" w:tentative="1">
      <w:start w:val="1"/>
      <w:numFmt w:val="bullet"/>
      <w:lvlText w:val="o"/>
      <w:lvlJc w:val="left"/>
      <w:pPr>
        <w:tabs>
          <w:tab w:val="num" w:pos="4500"/>
        </w:tabs>
        <w:ind w:left="4500" w:hanging="360"/>
      </w:pPr>
      <w:rPr>
        <w:rFonts w:ascii="Courier New" w:hAnsi="Courier New" w:cs="Courier New" w:hint="default"/>
      </w:rPr>
    </w:lvl>
    <w:lvl w:ilvl="5" w:tplc="04270005" w:tentative="1">
      <w:start w:val="1"/>
      <w:numFmt w:val="bullet"/>
      <w:lvlText w:val=""/>
      <w:lvlJc w:val="left"/>
      <w:pPr>
        <w:tabs>
          <w:tab w:val="num" w:pos="5220"/>
        </w:tabs>
        <w:ind w:left="5220" w:hanging="360"/>
      </w:pPr>
      <w:rPr>
        <w:rFonts w:ascii="Wingdings" w:hAnsi="Wingdings" w:hint="default"/>
      </w:rPr>
    </w:lvl>
    <w:lvl w:ilvl="6" w:tplc="04270001" w:tentative="1">
      <w:start w:val="1"/>
      <w:numFmt w:val="bullet"/>
      <w:lvlText w:val=""/>
      <w:lvlJc w:val="left"/>
      <w:pPr>
        <w:tabs>
          <w:tab w:val="num" w:pos="5940"/>
        </w:tabs>
        <w:ind w:left="5940" w:hanging="360"/>
      </w:pPr>
      <w:rPr>
        <w:rFonts w:ascii="Symbol" w:hAnsi="Symbol" w:hint="default"/>
      </w:rPr>
    </w:lvl>
    <w:lvl w:ilvl="7" w:tplc="04270003" w:tentative="1">
      <w:start w:val="1"/>
      <w:numFmt w:val="bullet"/>
      <w:lvlText w:val="o"/>
      <w:lvlJc w:val="left"/>
      <w:pPr>
        <w:tabs>
          <w:tab w:val="num" w:pos="6660"/>
        </w:tabs>
        <w:ind w:left="6660" w:hanging="360"/>
      </w:pPr>
      <w:rPr>
        <w:rFonts w:ascii="Courier New" w:hAnsi="Courier New" w:cs="Courier New" w:hint="default"/>
      </w:rPr>
    </w:lvl>
    <w:lvl w:ilvl="8" w:tplc="04270005" w:tentative="1">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317F0ABE"/>
    <w:multiLevelType w:val="hybridMultilevel"/>
    <w:tmpl w:val="0BB6C17C"/>
    <w:lvl w:ilvl="0" w:tplc="11820A4A">
      <w:numFmt w:val="bullet"/>
      <w:lvlText w:val="-"/>
      <w:lvlJc w:val="left"/>
      <w:pPr>
        <w:tabs>
          <w:tab w:val="num" w:pos="1215"/>
        </w:tabs>
        <w:ind w:left="1215" w:hanging="360"/>
      </w:pPr>
      <w:rPr>
        <w:rFonts w:ascii="Arial" w:eastAsia="Times New Roman" w:hAnsi="Arial" w:cs="Arial" w:hint="default"/>
      </w:rPr>
    </w:lvl>
    <w:lvl w:ilvl="1" w:tplc="04190003">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8" w15:restartNumberingAfterBreak="0">
    <w:nsid w:val="38D0360C"/>
    <w:multiLevelType w:val="multilevel"/>
    <w:tmpl w:val="4A0AC0EE"/>
    <w:lvl w:ilvl="0">
      <w:start w:val="1"/>
      <w:numFmt w:val="decimal"/>
      <w:lvlText w:val="%1."/>
      <w:lvlJc w:val="left"/>
      <w:pPr>
        <w:ind w:left="1005" w:hanging="360"/>
      </w:pPr>
      <w:rPr>
        <w:rFonts w:hint="default"/>
      </w:rPr>
    </w:lvl>
    <w:lvl w:ilvl="1">
      <w:start w:val="1"/>
      <w:numFmt w:val="decimal"/>
      <w:isLgl/>
      <w:lvlText w:val="%1.%2."/>
      <w:lvlJc w:val="left"/>
      <w:pPr>
        <w:ind w:left="1005" w:hanging="360"/>
      </w:pPr>
      <w:rPr>
        <w:rFonts w:hint="default"/>
      </w:rPr>
    </w:lvl>
    <w:lvl w:ilvl="2">
      <w:start w:val="1"/>
      <w:numFmt w:val="decimal"/>
      <w:isLgl/>
      <w:lvlText w:val="%1.%2.%3."/>
      <w:lvlJc w:val="left"/>
      <w:pPr>
        <w:ind w:left="1365" w:hanging="720"/>
      </w:pPr>
      <w:rPr>
        <w:rFonts w:hint="default"/>
      </w:rPr>
    </w:lvl>
    <w:lvl w:ilvl="3">
      <w:start w:val="1"/>
      <w:numFmt w:val="decimal"/>
      <w:isLgl/>
      <w:lvlText w:val="%1.%2.%3.%4."/>
      <w:lvlJc w:val="left"/>
      <w:pPr>
        <w:ind w:left="1365" w:hanging="720"/>
      </w:pPr>
      <w:rPr>
        <w:rFonts w:hint="default"/>
      </w:rPr>
    </w:lvl>
    <w:lvl w:ilvl="4">
      <w:start w:val="1"/>
      <w:numFmt w:val="decimal"/>
      <w:isLgl/>
      <w:lvlText w:val="%1.%2.%3.%4.%5."/>
      <w:lvlJc w:val="left"/>
      <w:pPr>
        <w:ind w:left="1725" w:hanging="1080"/>
      </w:pPr>
      <w:rPr>
        <w:rFonts w:hint="default"/>
      </w:rPr>
    </w:lvl>
    <w:lvl w:ilvl="5">
      <w:start w:val="1"/>
      <w:numFmt w:val="decimal"/>
      <w:isLgl/>
      <w:lvlText w:val="%1.%2.%3.%4.%5.%6."/>
      <w:lvlJc w:val="left"/>
      <w:pPr>
        <w:ind w:left="1725" w:hanging="1080"/>
      </w:pPr>
      <w:rPr>
        <w:rFonts w:hint="default"/>
      </w:rPr>
    </w:lvl>
    <w:lvl w:ilvl="6">
      <w:start w:val="1"/>
      <w:numFmt w:val="decimal"/>
      <w:isLgl/>
      <w:lvlText w:val="%1.%2.%3.%4.%5.%6.%7."/>
      <w:lvlJc w:val="left"/>
      <w:pPr>
        <w:ind w:left="2085" w:hanging="1440"/>
      </w:pPr>
      <w:rPr>
        <w:rFonts w:hint="default"/>
      </w:rPr>
    </w:lvl>
    <w:lvl w:ilvl="7">
      <w:start w:val="1"/>
      <w:numFmt w:val="decimal"/>
      <w:isLgl/>
      <w:lvlText w:val="%1.%2.%3.%4.%5.%6.%7.%8."/>
      <w:lvlJc w:val="left"/>
      <w:pPr>
        <w:ind w:left="2085" w:hanging="1440"/>
      </w:pPr>
      <w:rPr>
        <w:rFonts w:hint="default"/>
      </w:rPr>
    </w:lvl>
    <w:lvl w:ilvl="8">
      <w:start w:val="1"/>
      <w:numFmt w:val="decimal"/>
      <w:isLgl/>
      <w:lvlText w:val="%1.%2.%3.%4.%5.%6.%7.%8.%9."/>
      <w:lvlJc w:val="left"/>
      <w:pPr>
        <w:ind w:left="2445" w:hanging="1800"/>
      </w:pPr>
      <w:rPr>
        <w:rFonts w:hint="default"/>
      </w:rPr>
    </w:lvl>
  </w:abstractNum>
  <w:abstractNum w:abstractNumId="9" w15:restartNumberingAfterBreak="0">
    <w:nsid w:val="4D72540F"/>
    <w:multiLevelType w:val="hybridMultilevel"/>
    <w:tmpl w:val="B0A09E5C"/>
    <w:lvl w:ilvl="0" w:tplc="5B100A0C">
      <w:start w:val="2"/>
      <w:numFmt w:val="bullet"/>
      <w:lvlText w:val="-"/>
      <w:lvlJc w:val="left"/>
      <w:pPr>
        <w:ind w:left="1080" w:hanging="360"/>
      </w:pPr>
      <w:rPr>
        <w:rFonts w:ascii="Arial" w:eastAsia="Times New Roman" w:hAnsi="Arial" w:cs="Aria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532E4A7A"/>
    <w:multiLevelType w:val="multilevel"/>
    <w:tmpl w:val="2FE6ED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3C07FD8"/>
    <w:multiLevelType w:val="multilevel"/>
    <w:tmpl w:val="2FE6ED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6C64F35"/>
    <w:multiLevelType w:val="multilevel"/>
    <w:tmpl w:val="629EB790"/>
    <w:lvl w:ilvl="0">
      <w:start w:val="1"/>
      <w:numFmt w:val="decimal"/>
      <w:lvlText w:val="%1."/>
      <w:lvlJc w:val="left"/>
      <w:pPr>
        <w:ind w:left="360" w:hanging="360"/>
      </w:pPr>
    </w:lvl>
    <w:lvl w:ilvl="1">
      <w:start w:val="1"/>
      <w:numFmt w:val="decimal"/>
      <w:lvlText w:val="%1.%2."/>
      <w:lvlJc w:val="left"/>
      <w:pPr>
        <w:ind w:left="716" w:hanging="432"/>
      </w:pPr>
      <w:rPr>
        <w:b/>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674820">
    <w:abstractNumId w:val="0"/>
  </w:num>
  <w:num w:numId="2" w16cid:durableId="2042394163">
    <w:abstractNumId w:val="1"/>
  </w:num>
  <w:num w:numId="3" w16cid:durableId="1243635812">
    <w:abstractNumId w:val="2"/>
  </w:num>
  <w:num w:numId="4" w16cid:durableId="367339763">
    <w:abstractNumId w:val="8"/>
  </w:num>
  <w:num w:numId="5" w16cid:durableId="555554426">
    <w:abstractNumId w:val="6"/>
  </w:num>
  <w:num w:numId="6" w16cid:durableId="204804058">
    <w:abstractNumId w:val="9"/>
  </w:num>
  <w:num w:numId="7" w16cid:durableId="1407023808">
    <w:abstractNumId w:val="7"/>
  </w:num>
  <w:num w:numId="8" w16cid:durableId="1732190231">
    <w:abstractNumId w:val="4"/>
  </w:num>
  <w:num w:numId="9" w16cid:durableId="1517184224">
    <w:abstractNumId w:val="5"/>
  </w:num>
  <w:num w:numId="10" w16cid:durableId="116678124">
    <w:abstractNumId w:val="12"/>
  </w:num>
  <w:num w:numId="11" w16cid:durableId="1780372964">
    <w:abstractNumId w:val="10"/>
  </w:num>
  <w:num w:numId="12" w16cid:durableId="1375230375">
    <w:abstractNumId w:val="11"/>
  </w:num>
  <w:num w:numId="13" w16cid:durableId="12269867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258"/>
    <w:rsid w:val="0000331F"/>
    <w:rsid w:val="000045BA"/>
    <w:rsid w:val="000071E9"/>
    <w:rsid w:val="0001019F"/>
    <w:rsid w:val="00014E7C"/>
    <w:rsid w:val="00021C5E"/>
    <w:rsid w:val="00033D4F"/>
    <w:rsid w:val="00050C05"/>
    <w:rsid w:val="00054E95"/>
    <w:rsid w:val="000638CC"/>
    <w:rsid w:val="00065C5E"/>
    <w:rsid w:val="00074979"/>
    <w:rsid w:val="00076712"/>
    <w:rsid w:val="00082F13"/>
    <w:rsid w:val="00084EF4"/>
    <w:rsid w:val="000868C4"/>
    <w:rsid w:val="0009154E"/>
    <w:rsid w:val="00094536"/>
    <w:rsid w:val="000954ED"/>
    <w:rsid w:val="0009648F"/>
    <w:rsid w:val="000B0CC6"/>
    <w:rsid w:val="000B1626"/>
    <w:rsid w:val="000B2CF6"/>
    <w:rsid w:val="000E3786"/>
    <w:rsid w:val="000E3FCB"/>
    <w:rsid w:val="00103E23"/>
    <w:rsid w:val="001046B6"/>
    <w:rsid w:val="001136CA"/>
    <w:rsid w:val="00132351"/>
    <w:rsid w:val="00137F7E"/>
    <w:rsid w:val="001529C3"/>
    <w:rsid w:val="001619B4"/>
    <w:rsid w:val="0017685E"/>
    <w:rsid w:val="001905DC"/>
    <w:rsid w:val="001919B6"/>
    <w:rsid w:val="00196D92"/>
    <w:rsid w:val="001A0FC0"/>
    <w:rsid w:val="001D3DBB"/>
    <w:rsid w:val="001D46C0"/>
    <w:rsid w:val="001D48D6"/>
    <w:rsid w:val="00204B63"/>
    <w:rsid w:val="00207E9C"/>
    <w:rsid w:val="002108E1"/>
    <w:rsid w:val="002148B9"/>
    <w:rsid w:val="00215789"/>
    <w:rsid w:val="00217AAB"/>
    <w:rsid w:val="00221320"/>
    <w:rsid w:val="00221B6C"/>
    <w:rsid w:val="00232A82"/>
    <w:rsid w:val="002353F3"/>
    <w:rsid w:val="00246856"/>
    <w:rsid w:val="00254414"/>
    <w:rsid w:val="00256B1C"/>
    <w:rsid w:val="00263DA0"/>
    <w:rsid w:val="00270442"/>
    <w:rsid w:val="00273E47"/>
    <w:rsid w:val="00274415"/>
    <w:rsid w:val="0027503C"/>
    <w:rsid w:val="00275AD5"/>
    <w:rsid w:val="002760D2"/>
    <w:rsid w:val="00276610"/>
    <w:rsid w:val="00282367"/>
    <w:rsid w:val="00291DA0"/>
    <w:rsid w:val="00292E9F"/>
    <w:rsid w:val="002A0E6D"/>
    <w:rsid w:val="002B6121"/>
    <w:rsid w:val="002B6EEC"/>
    <w:rsid w:val="002B7E2B"/>
    <w:rsid w:val="002C0DB4"/>
    <w:rsid w:val="002C4301"/>
    <w:rsid w:val="002C6D8D"/>
    <w:rsid w:val="002D1374"/>
    <w:rsid w:val="002D31B5"/>
    <w:rsid w:val="002D5DA5"/>
    <w:rsid w:val="002D622F"/>
    <w:rsid w:val="002E7824"/>
    <w:rsid w:val="002F04BF"/>
    <w:rsid w:val="002F23DD"/>
    <w:rsid w:val="00300858"/>
    <w:rsid w:val="003027DA"/>
    <w:rsid w:val="00312A40"/>
    <w:rsid w:val="00320BEB"/>
    <w:rsid w:val="00321C38"/>
    <w:rsid w:val="00324285"/>
    <w:rsid w:val="00325F14"/>
    <w:rsid w:val="00331BA6"/>
    <w:rsid w:val="00333B15"/>
    <w:rsid w:val="00334C49"/>
    <w:rsid w:val="0034190B"/>
    <w:rsid w:val="00342364"/>
    <w:rsid w:val="003436F9"/>
    <w:rsid w:val="00344D61"/>
    <w:rsid w:val="00352493"/>
    <w:rsid w:val="0035380B"/>
    <w:rsid w:val="003719E0"/>
    <w:rsid w:val="00375AE1"/>
    <w:rsid w:val="00386572"/>
    <w:rsid w:val="00396431"/>
    <w:rsid w:val="003C460B"/>
    <w:rsid w:val="003C5038"/>
    <w:rsid w:val="003C739C"/>
    <w:rsid w:val="003C7699"/>
    <w:rsid w:val="003D1C8B"/>
    <w:rsid w:val="003D596A"/>
    <w:rsid w:val="003D6826"/>
    <w:rsid w:val="003D7CEB"/>
    <w:rsid w:val="003E4D7D"/>
    <w:rsid w:val="003F307A"/>
    <w:rsid w:val="00417A4E"/>
    <w:rsid w:val="00423C2C"/>
    <w:rsid w:val="00437C96"/>
    <w:rsid w:val="00437F3F"/>
    <w:rsid w:val="00442C3C"/>
    <w:rsid w:val="004441E2"/>
    <w:rsid w:val="0045050F"/>
    <w:rsid w:val="0046190D"/>
    <w:rsid w:val="00461957"/>
    <w:rsid w:val="00463922"/>
    <w:rsid w:val="00471A5A"/>
    <w:rsid w:val="00477226"/>
    <w:rsid w:val="004921AC"/>
    <w:rsid w:val="00493CD6"/>
    <w:rsid w:val="004A42D7"/>
    <w:rsid w:val="004B3515"/>
    <w:rsid w:val="004C037A"/>
    <w:rsid w:val="004C2C67"/>
    <w:rsid w:val="004C3162"/>
    <w:rsid w:val="004C3F4F"/>
    <w:rsid w:val="004C5559"/>
    <w:rsid w:val="004C5690"/>
    <w:rsid w:val="004E44A5"/>
    <w:rsid w:val="004F0017"/>
    <w:rsid w:val="004F0490"/>
    <w:rsid w:val="004F3258"/>
    <w:rsid w:val="004F4429"/>
    <w:rsid w:val="005127CE"/>
    <w:rsid w:val="0051470C"/>
    <w:rsid w:val="00516424"/>
    <w:rsid w:val="0052088B"/>
    <w:rsid w:val="00535F97"/>
    <w:rsid w:val="00542056"/>
    <w:rsid w:val="00545C8C"/>
    <w:rsid w:val="005629DA"/>
    <w:rsid w:val="005732CB"/>
    <w:rsid w:val="0057570F"/>
    <w:rsid w:val="00575889"/>
    <w:rsid w:val="0058623E"/>
    <w:rsid w:val="00587829"/>
    <w:rsid w:val="00587D83"/>
    <w:rsid w:val="005931D6"/>
    <w:rsid w:val="005944EA"/>
    <w:rsid w:val="005A5837"/>
    <w:rsid w:val="005B1B24"/>
    <w:rsid w:val="005C351B"/>
    <w:rsid w:val="005D6950"/>
    <w:rsid w:val="005E5850"/>
    <w:rsid w:val="005F0FF3"/>
    <w:rsid w:val="005F343B"/>
    <w:rsid w:val="005F3FB8"/>
    <w:rsid w:val="005F6F70"/>
    <w:rsid w:val="00605F49"/>
    <w:rsid w:val="006067E8"/>
    <w:rsid w:val="00610696"/>
    <w:rsid w:val="00615CAB"/>
    <w:rsid w:val="00617BE5"/>
    <w:rsid w:val="0062305E"/>
    <w:rsid w:val="0062309E"/>
    <w:rsid w:val="006248FA"/>
    <w:rsid w:val="00626DDA"/>
    <w:rsid w:val="006333BC"/>
    <w:rsid w:val="00637996"/>
    <w:rsid w:val="006409FE"/>
    <w:rsid w:val="00643286"/>
    <w:rsid w:val="00646907"/>
    <w:rsid w:val="006608ED"/>
    <w:rsid w:val="00665A1E"/>
    <w:rsid w:val="006665AB"/>
    <w:rsid w:val="00670350"/>
    <w:rsid w:val="0067373D"/>
    <w:rsid w:val="006769A2"/>
    <w:rsid w:val="006771EC"/>
    <w:rsid w:val="00687760"/>
    <w:rsid w:val="00697766"/>
    <w:rsid w:val="00697B79"/>
    <w:rsid w:val="00697CF6"/>
    <w:rsid w:val="006B0F8F"/>
    <w:rsid w:val="006E1707"/>
    <w:rsid w:val="006E667C"/>
    <w:rsid w:val="006E7471"/>
    <w:rsid w:val="006E7EF8"/>
    <w:rsid w:val="006F0481"/>
    <w:rsid w:val="006F7A7E"/>
    <w:rsid w:val="00704AB0"/>
    <w:rsid w:val="00705EAB"/>
    <w:rsid w:val="0071327C"/>
    <w:rsid w:val="00714C56"/>
    <w:rsid w:val="007248F3"/>
    <w:rsid w:val="007256BD"/>
    <w:rsid w:val="00725F63"/>
    <w:rsid w:val="00730601"/>
    <w:rsid w:val="0073170D"/>
    <w:rsid w:val="0073678A"/>
    <w:rsid w:val="00743957"/>
    <w:rsid w:val="00744CDB"/>
    <w:rsid w:val="007517D9"/>
    <w:rsid w:val="00760442"/>
    <w:rsid w:val="0077255B"/>
    <w:rsid w:val="00777F64"/>
    <w:rsid w:val="00780946"/>
    <w:rsid w:val="007814AF"/>
    <w:rsid w:val="007843FB"/>
    <w:rsid w:val="00784699"/>
    <w:rsid w:val="00792954"/>
    <w:rsid w:val="00795BE2"/>
    <w:rsid w:val="007B46FF"/>
    <w:rsid w:val="007B4FD2"/>
    <w:rsid w:val="007D0641"/>
    <w:rsid w:val="007D0B1F"/>
    <w:rsid w:val="007D17E9"/>
    <w:rsid w:val="007D34F7"/>
    <w:rsid w:val="007D3B28"/>
    <w:rsid w:val="007F2115"/>
    <w:rsid w:val="00800DD1"/>
    <w:rsid w:val="008040E7"/>
    <w:rsid w:val="008152A2"/>
    <w:rsid w:val="00823997"/>
    <w:rsid w:val="00823C7C"/>
    <w:rsid w:val="00836579"/>
    <w:rsid w:val="00843098"/>
    <w:rsid w:val="00845805"/>
    <w:rsid w:val="00861A8F"/>
    <w:rsid w:val="00866DE1"/>
    <w:rsid w:val="00873F08"/>
    <w:rsid w:val="0087475C"/>
    <w:rsid w:val="00887C01"/>
    <w:rsid w:val="00890BA7"/>
    <w:rsid w:val="00895810"/>
    <w:rsid w:val="008A041F"/>
    <w:rsid w:val="008A4213"/>
    <w:rsid w:val="008A7CC7"/>
    <w:rsid w:val="008B233A"/>
    <w:rsid w:val="008B26DB"/>
    <w:rsid w:val="008B33EE"/>
    <w:rsid w:val="008B73CA"/>
    <w:rsid w:val="008B772B"/>
    <w:rsid w:val="008C2420"/>
    <w:rsid w:val="008C2582"/>
    <w:rsid w:val="008E0F23"/>
    <w:rsid w:val="008E41E9"/>
    <w:rsid w:val="008F00AE"/>
    <w:rsid w:val="008F550A"/>
    <w:rsid w:val="008F6170"/>
    <w:rsid w:val="00903B36"/>
    <w:rsid w:val="00904EEA"/>
    <w:rsid w:val="0090529F"/>
    <w:rsid w:val="00905C45"/>
    <w:rsid w:val="00905D21"/>
    <w:rsid w:val="00913153"/>
    <w:rsid w:val="0092416D"/>
    <w:rsid w:val="00926C76"/>
    <w:rsid w:val="009319D5"/>
    <w:rsid w:val="00933463"/>
    <w:rsid w:val="00940B20"/>
    <w:rsid w:val="0094374F"/>
    <w:rsid w:val="00952B90"/>
    <w:rsid w:val="00955E14"/>
    <w:rsid w:val="00961F5D"/>
    <w:rsid w:val="00965366"/>
    <w:rsid w:val="00983917"/>
    <w:rsid w:val="009857F4"/>
    <w:rsid w:val="00991D80"/>
    <w:rsid w:val="009A1319"/>
    <w:rsid w:val="009A3C95"/>
    <w:rsid w:val="009A4C49"/>
    <w:rsid w:val="009B1D31"/>
    <w:rsid w:val="009B2564"/>
    <w:rsid w:val="009B7801"/>
    <w:rsid w:val="009C1151"/>
    <w:rsid w:val="009C2531"/>
    <w:rsid w:val="009C7754"/>
    <w:rsid w:val="009D420E"/>
    <w:rsid w:val="009E025A"/>
    <w:rsid w:val="009E1964"/>
    <w:rsid w:val="009E3548"/>
    <w:rsid w:val="009E61BB"/>
    <w:rsid w:val="009F3746"/>
    <w:rsid w:val="009F40B0"/>
    <w:rsid w:val="00A033B1"/>
    <w:rsid w:val="00A03A4F"/>
    <w:rsid w:val="00A04301"/>
    <w:rsid w:val="00A07724"/>
    <w:rsid w:val="00A13239"/>
    <w:rsid w:val="00A1573B"/>
    <w:rsid w:val="00A1690E"/>
    <w:rsid w:val="00A21078"/>
    <w:rsid w:val="00A26B5E"/>
    <w:rsid w:val="00A30DE3"/>
    <w:rsid w:val="00A35902"/>
    <w:rsid w:val="00A40603"/>
    <w:rsid w:val="00A42849"/>
    <w:rsid w:val="00A43615"/>
    <w:rsid w:val="00A46308"/>
    <w:rsid w:val="00A4705D"/>
    <w:rsid w:val="00A5704A"/>
    <w:rsid w:val="00A57A95"/>
    <w:rsid w:val="00A60F76"/>
    <w:rsid w:val="00A6210F"/>
    <w:rsid w:val="00A67C1C"/>
    <w:rsid w:val="00A84A4F"/>
    <w:rsid w:val="00A85F44"/>
    <w:rsid w:val="00A966C7"/>
    <w:rsid w:val="00AC1FB5"/>
    <w:rsid w:val="00AC4018"/>
    <w:rsid w:val="00AC4097"/>
    <w:rsid w:val="00AC4973"/>
    <w:rsid w:val="00AE24F0"/>
    <w:rsid w:val="00AF1A8C"/>
    <w:rsid w:val="00AF72AE"/>
    <w:rsid w:val="00B000F6"/>
    <w:rsid w:val="00B025CA"/>
    <w:rsid w:val="00B10C48"/>
    <w:rsid w:val="00B16BED"/>
    <w:rsid w:val="00B239B7"/>
    <w:rsid w:val="00B2407B"/>
    <w:rsid w:val="00B30B5D"/>
    <w:rsid w:val="00B317A9"/>
    <w:rsid w:val="00B421E4"/>
    <w:rsid w:val="00B52022"/>
    <w:rsid w:val="00B6596D"/>
    <w:rsid w:val="00B7023D"/>
    <w:rsid w:val="00B70B16"/>
    <w:rsid w:val="00B70CB4"/>
    <w:rsid w:val="00B72F8B"/>
    <w:rsid w:val="00B80328"/>
    <w:rsid w:val="00B82699"/>
    <w:rsid w:val="00BA56D6"/>
    <w:rsid w:val="00BB6DBD"/>
    <w:rsid w:val="00BD415B"/>
    <w:rsid w:val="00BE11BE"/>
    <w:rsid w:val="00C0084E"/>
    <w:rsid w:val="00C052C5"/>
    <w:rsid w:val="00C25A07"/>
    <w:rsid w:val="00C36163"/>
    <w:rsid w:val="00C43A52"/>
    <w:rsid w:val="00C43E92"/>
    <w:rsid w:val="00C50223"/>
    <w:rsid w:val="00C53C40"/>
    <w:rsid w:val="00C64C6C"/>
    <w:rsid w:val="00C70925"/>
    <w:rsid w:val="00C71611"/>
    <w:rsid w:val="00C72E8B"/>
    <w:rsid w:val="00CA0DB0"/>
    <w:rsid w:val="00CA3F3C"/>
    <w:rsid w:val="00CA6B57"/>
    <w:rsid w:val="00CB6423"/>
    <w:rsid w:val="00CC3AF3"/>
    <w:rsid w:val="00CE44C3"/>
    <w:rsid w:val="00CF676B"/>
    <w:rsid w:val="00D0322D"/>
    <w:rsid w:val="00D036A2"/>
    <w:rsid w:val="00D04412"/>
    <w:rsid w:val="00D1032D"/>
    <w:rsid w:val="00D1305E"/>
    <w:rsid w:val="00D15DF0"/>
    <w:rsid w:val="00D16A34"/>
    <w:rsid w:val="00D30CD2"/>
    <w:rsid w:val="00D34121"/>
    <w:rsid w:val="00D43C05"/>
    <w:rsid w:val="00D450BE"/>
    <w:rsid w:val="00D54D59"/>
    <w:rsid w:val="00D5773A"/>
    <w:rsid w:val="00D635D4"/>
    <w:rsid w:val="00D63B25"/>
    <w:rsid w:val="00D73B1C"/>
    <w:rsid w:val="00D9241B"/>
    <w:rsid w:val="00D931E5"/>
    <w:rsid w:val="00D97C88"/>
    <w:rsid w:val="00DB74F0"/>
    <w:rsid w:val="00DD2D46"/>
    <w:rsid w:val="00DD67EA"/>
    <w:rsid w:val="00DD7A6A"/>
    <w:rsid w:val="00DE08F9"/>
    <w:rsid w:val="00DE3919"/>
    <w:rsid w:val="00DF0805"/>
    <w:rsid w:val="00E04420"/>
    <w:rsid w:val="00E14AC8"/>
    <w:rsid w:val="00E16052"/>
    <w:rsid w:val="00E42CFE"/>
    <w:rsid w:val="00E4336E"/>
    <w:rsid w:val="00E44C21"/>
    <w:rsid w:val="00E46536"/>
    <w:rsid w:val="00E53E74"/>
    <w:rsid w:val="00E62A80"/>
    <w:rsid w:val="00E64B20"/>
    <w:rsid w:val="00E70285"/>
    <w:rsid w:val="00E9320F"/>
    <w:rsid w:val="00EA2450"/>
    <w:rsid w:val="00EA5F34"/>
    <w:rsid w:val="00EA6614"/>
    <w:rsid w:val="00EB4C48"/>
    <w:rsid w:val="00EC5982"/>
    <w:rsid w:val="00ED327A"/>
    <w:rsid w:val="00ED5579"/>
    <w:rsid w:val="00ED6298"/>
    <w:rsid w:val="00EE454A"/>
    <w:rsid w:val="00EE65CB"/>
    <w:rsid w:val="00EE7A16"/>
    <w:rsid w:val="00F02240"/>
    <w:rsid w:val="00F02AAB"/>
    <w:rsid w:val="00F031A9"/>
    <w:rsid w:val="00F04756"/>
    <w:rsid w:val="00F31CE8"/>
    <w:rsid w:val="00F3378E"/>
    <w:rsid w:val="00F409BF"/>
    <w:rsid w:val="00F4681B"/>
    <w:rsid w:val="00F5370A"/>
    <w:rsid w:val="00F567BC"/>
    <w:rsid w:val="00F74458"/>
    <w:rsid w:val="00F77021"/>
    <w:rsid w:val="00F84399"/>
    <w:rsid w:val="00F8525F"/>
    <w:rsid w:val="00F85366"/>
    <w:rsid w:val="00F87F67"/>
    <w:rsid w:val="00F92266"/>
    <w:rsid w:val="00F92EC5"/>
    <w:rsid w:val="00F93E13"/>
    <w:rsid w:val="00FA645B"/>
    <w:rsid w:val="00FB5DD9"/>
    <w:rsid w:val="00FB74E4"/>
    <w:rsid w:val="00FC3579"/>
    <w:rsid w:val="00FD61CA"/>
    <w:rsid w:val="00FD69F0"/>
    <w:rsid w:val="00FE60B4"/>
    <w:rsid w:val="00FE7225"/>
    <w:rsid w:val="00FE7C74"/>
    <w:rsid w:val="00FF67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7F86B3"/>
  <w15:chartTrackingRefBased/>
  <w15:docId w15:val="{E8FEFF15-640E-4A7D-928D-F301C0F6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260" w:lineRule="atLeast"/>
    </w:pPr>
    <w:rPr>
      <w:rFonts w:ascii="Arial" w:hAnsi="Arial" w:cs="Arial"/>
      <w:sz w:val="21"/>
      <w:lang w:val="en-GB" w:eastAsia="zh-CN"/>
    </w:rPr>
  </w:style>
  <w:style w:type="paragraph" w:styleId="Antrat1">
    <w:name w:val="heading 1"/>
    <w:basedOn w:val="prastasis"/>
    <w:next w:val="prastasis"/>
    <w:qFormat/>
    <w:pPr>
      <w:keepNext/>
      <w:numPr>
        <w:numId w:val="1"/>
      </w:numPr>
      <w:spacing w:line="264" w:lineRule="auto"/>
      <w:ind w:left="-57" w:right="-57" w:firstLine="0"/>
      <w:jc w:val="center"/>
      <w:outlineLvl w:val="0"/>
    </w:pPr>
    <w:rPr>
      <w:sz w:val="18"/>
      <w:u w:val="single"/>
      <w:lang w:val="lt-LT"/>
    </w:rPr>
  </w:style>
  <w:style w:type="paragraph" w:styleId="Antrat2">
    <w:name w:val="heading 2"/>
    <w:basedOn w:val="prastasis"/>
    <w:next w:val="prastasis"/>
    <w:qFormat/>
    <w:pPr>
      <w:keepNext/>
      <w:numPr>
        <w:ilvl w:val="1"/>
        <w:numId w:val="1"/>
      </w:numPr>
      <w:spacing w:line="264" w:lineRule="auto"/>
      <w:ind w:left="-57" w:right="-57" w:firstLine="0"/>
      <w:jc w:val="center"/>
      <w:outlineLvl w:val="1"/>
    </w:pPr>
    <w:rPr>
      <w:i/>
      <w:iCs/>
      <w:sz w:val="18"/>
      <w:lang w:val="lt-LT"/>
    </w:rPr>
  </w:style>
  <w:style w:type="paragraph" w:styleId="Antrat3">
    <w:name w:val="heading 3"/>
    <w:basedOn w:val="prastasis"/>
    <w:next w:val="prastasis"/>
    <w:qFormat/>
    <w:pPr>
      <w:keepNext/>
      <w:numPr>
        <w:ilvl w:val="2"/>
        <w:numId w:val="1"/>
      </w:numPr>
      <w:spacing w:before="40" w:after="40"/>
      <w:ind w:left="180" w:firstLine="0"/>
      <w:jc w:val="center"/>
      <w:outlineLvl w:val="2"/>
    </w:pPr>
    <w:rPr>
      <w:b/>
      <w:bCs/>
      <w:caps/>
      <w:sz w:val="20"/>
    </w:rPr>
  </w:style>
  <w:style w:type="paragraph" w:styleId="Antrat4">
    <w:name w:val="heading 4"/>
    <w:basedOn w:val="prastasis"/>
    <w:next w:val="prastasis"/>
    <w:qFormat/>
    <w:pPr>
      <w:keepNext/>
      <w:numPr>
        <w:ilvl w:val="3"/>
        <w:numId w:val="1"/>
      </w:numPr>
      <w:spacing w:line="264" w:lineRule="auto"/>
      <w:ind w:left="0" w:right="-57" w:firstLine="0"/>
      <w:jc w:val="center"/>
      <w:outlineLvl w:val="3"/>
    </w:pPr>
    <w:rPr>
      <w:b/>
      <w:i/>
      <w:color w:val="003366"/>
      <w:sz w:val="20"/>
      <w:szCs w:val="16"/>
      <w:lang w:val="lt-LT"/>
    </w:rPr>
  </w:style>
  <w:style w:type="paragraph" w:styleId="Antrat5">
    <w:name w:val="heading 5"/>
    <w:basedOn w:val="prastasis"/>
    <w:next w:val="prastasis"/>
    <w:qFormat/>
    <w:pPr>
      <w:keepNext/>
      <w:numPr>
        <w:ilvl w:val="4"/>
        <w:numId w:val="1"/>
      </w:numPr>
      <w:spacing w:line="264" w:lineRule="auto"/>
      <w:ind w:left="0" w:right="-57" w:firstLine="0"/>
      <w:jc w:val="center"/>
      <w:outlineLvl w:val="4"/>
    </w:pPr>
    <w:rPr>
      <w:b/>
      <w:sz w:val="20"/>
      <w:szCs w:val="16"/>
      <w:lang w:val="en-US"/>
    </w:rPr>
  </w:style>
  <w:style w:type="paragraph" w:styleId="Antrat6">
    <w:name w:val="heading 6"/>
    <w:basedOn w:val="prastasis"/>
    <w:next w:val="prastasis"/>
    <w:qFormat/>
    <w:pPr>
      <w:keepNext/>
      <w:numPr>
        <w:ilvl w:val="5"/>
        <w:numId w:val="1"/>
      </w:numPr>
      <w:spacing w:line="264" w:lineRule="auto"/>
      <w:ind w:left="0" w:right="-57" w:firstLine="0"/>
      <w:jc w:val="center"/>
      <w:outlineLvl w:val="5"/>
    </w:pPr>
    <w:rPr>
      <w:b/>
      <w:i/>
      <w:color w:val="333399"/>
      <w:sz w:val="20"/>
      <w:szCs w:val="16"/>
      <w:lang w:val="lt-LT"/>
    </w:rPr>
  </w:style>
  <w:style w:type="paragraph" w:styleId="Antrat7">
    <w:name w:val="heading 7"/>
    <w:basedOn w:val="prastasis"/>
    <w:next w:val="prastasis"/>
    <w:qFormat/>
    <w:pPr>
      <w:keepNext/>
      <w:numPr>
        <w:ilvl w:val="6"/>
        <w:numId w:val="1"/>
      </w:numPr>
      <w:spacing w:line="264" w:lineRule="auto"/>
      <w:ind w:left="0" w:right="-57" w:firstLine="0"/>
      <w:outlineLvl w:val="6"/>
    </w:pPr>
    <w:rPr>
      <w:b/>
      <w:i/>
      <w:color w:val="003366"/>
      <w:sz w:val="20"/>
      <w:szCs w:val="16"/>
      <w:lang w:val="en-US"/>
    </w:rPr>
  </w:style>
  <w:style w:type="paragraph" w:styleId="Antrat8">
    <w:name w:val="heading 8"/>
    <w:basedOn w:val="prastasis"/>
    <w:next w:val="prastasis"/>
    <w:qFormat/>
    <w:pPr>
      <w:keepNext/>
      <w:numPr>
        <w:ilvl w:val="7"/>
        <w:numId w:val="1"/>
      </w:numPr>
      <w:spacing w:line="264" w:lineRule="auto"/>
      <w:ind w:left="0" w:right="-57" w:firstLine="0"/>
      <w:jc w:val="center"/>
      <w:outlineLvl w:val="7"/>
    </w:pPr>
    <w:rPr>
      <w:b/>
      <w:bCs/>
      <w:color w:val="993366"/>
      <w:sz w:val="20"/>
      <w:szCs w:val="16"/>
      <w:lang w:val="lt-LT"/>
    </w:rPr>
  </w:style>
  <w:style w:type="paragraph" w:styleId="Antrat9">
    <w:name w:val="heading 9"/>
    <w:basedOn w:val="prastasis"/>
    <w:next w:val="prastasis"/>
    <w:qFormat/>
    <w:pPr>
      <w:keepNext/>
      <w:numPr>
        <w:ilvl w:val="8"/>
        <w:numId w:val="1"/>
      </w:numPr>
      <w:spacing w:line="264" w:lineRule="auto"/>
      <w:ind w:left="0" w:right="-57" w:firstLine="0"/>
      <w:jc w:val="center"/>
      <w:outlineLvl w:val="8"/>
    </w:pPr>
    <w:rPr>
      <w:b/>
      <w:bCs/>
      <w:color w:val="0000FF"/>
      <w:sz w:val="20"/>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color w:val="auto"/>
      <w:sz w:val="28"/>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rFonts w:ascii="Arial" w:eastAsia="Times New Roman" w:hAnsi="Arial" w:cs="Arial"/>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styleId="Puslapionumeris">
    <w:name w:val="page number"/>
    <w:basedOn w:val="Numatytasispastraiposriftas"/>
  </w:style>
  <w:style w:type="character" w:customStyle="1" w:styleId="CharChar2">
    <w:name w:val="Char Char2"/>
    <w:rPr>
      <w:rFonts w:ascii="Arial" w:hAnsi="Arial" w:cs="Arial"/>
      <w:sz w:val="21"/>
      <w:lang w:val="en-GB" w:bidi="ar-SA"/>
    </w:rPr>
  </w:style>
  <w:style w:type="character" w:customStyle="1" w:styleId="DiagramaDiagrama">
    <w:name w:val="Diagrama Diagrama"/>
    <w:rPr>
      <w:rFonts w:ascii="Arial" w:hAnsi="Arial" w:cs="Arial"/>
      <w:sz w:val="21"/>
      <w:lang w:val="en-GB" w:bidi="ar-SA"/>
    </w:rPr>
  </w:style>
  <w:style w:type="character" w:customStyle="1" w:styleId="Numeravimosimboliai">
    <w:name w:val="Numeravimo simboliai"/>
  </w:style>
  <w:style w:type="paragraph" w:customStyle="1" w:styleId="Antrat10">
    <w:name w:val="Antraštė1"/>
    <w:basedOn w:val="prastasis"/>
    <w:next w:val="Pagrindinistekstas"/>
    <w:pPr>
      <w:jc w:val="center"/>
    </w:pPr>
    <w:rPr>
      <w:rFonts w:ascii="Times New Roman" w:hAnsi="Times New Roman" w:cs="Times New Roman"/>
      <w:b/>
      <w:bCs/>
      <w:color w:val="FF0000"/>
      <w:sz w:val="20"/>
      <w:lang w:val="lt-LT"/>
    </w:rPr>
  </w:style>
  <w:style w:type="paragraph" w:styleId="Pagrindinistekstas">
    <w:name w:val="Body Text"/>
    <w:basedOn w:val="prastasis"/>
    <w:link w:val="PagrindinistekstasDiagrama"/>
    <w:rPr>
      <w:sz w:val="20"/>
      <w:lang w:val="lt-LT"/>
    </w:rPr>
  </w:style>
  <w:style w:type="paragraph" w:styleId="Sraas">
    <w:name w:val="List"/>
    <w:basedOn w:val="prastasis"/>
    <w:pPr>
      <w:ind w:left="283" w:hanging="283"/>
    </w:pPr>
  </w:style>
  <w:style w:type="paragraph" w:styleId="Antrat">
    <w:name w:val="caption"/>
    <w:basedOn w:val="prastasis"/>
    <w:qFormat/>
    <w:pPr>
      <w:suppressLineNumbers/>
      <w:spacing w:before="120" w:after="120"/>
    </w:pPr>
    <w:rPr>
      <w:rFonts w:cs="Arial Unicode MS"/>
      <w:i/>
      <w:iCs/>
      <w:sz w:val="24"/>
      <w:szCs w:val="24"/>
    </w:rPr>
  </w:style>
  <w:style w:type="paragraph" w:customStyle="1" w:styleId="Rodykl">
    <w:name w:val="Rodyklė"/>
    <w:basedOn w:val="prastasis"/>
    <w:pPr>
      <w:suppressLineNumbers/>
    </w:pPr>
    <w:rPr>
      <w:rFonts w:cs="Arial Unicode MS"/>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paragraph" w:styleId="Tekstoblokas">
    <w:name w:val="Block Text"/>
    <w:basedOn w:val="prastasis"/>
    <w:pPr>
      <w:ind w:left="28" w:right="-57" w:hanging="85"/>
      <w:jc w:val="center"/>
    </w:pPr>
    <w:rPr>
      <w:sz w:val="20"/>
      <w:lang w:val="lt-LT"/>
    </w:rPr>
  </w:style>
  <w:style w:type="paragraph" w:customStyle="1" w:styleId="Debesliotekstas1">
    <w:name w:val="Debesėlio tekstas1"/>
    <w:basedOn w:val="prastasis"/>
    <w:rPr>
      <w:rFonts w:ascii="Tahoma" w:hAnsi="Tahoma" w:cs="Tahoma"/>
      <w:sz w:val="16"/>
      <w:szCs w:val="16"/>
    </w:rPr>
  </w:style>
  <w:style w:type="paragraph" w:customStyle="1" w:styleId="SkyriusI">
    <w:name w:val="Skyrius I"/>
    <w:basedOn w:val="prastasis"/>
    <w:pPr>
      <w:pageBreakBefore/>
      <w:numPr>
        <w:numId w:val="3"/>
      </w:numPr>
      <w:tabs>
        <w:tab w:val="left" w:pos="0"/>
      </w:tabs>
      <w:spacing w:before="240" w:after="60" w:line="240" w:lineRule="auto"/>
      <w:jc w:val="center"/>
    </w:pPr>
    <w:rPr>
      <w:rFonts w:eastAsia="SimSun"/>
      <w:b/>
      <w:bCs/>
      <w:caps/>
      <w:color w:val="0000FF"/>
      <w:sz w:val="28"/>
      <w:szCs w:val="24"/>
      <w:lang w:val="lt-LT"/>
    </w:rPr>
  </w:style>
  <w:style w:type="paragraph" w:styleId="Turinys2">
    <w:name w:val="toc 2"/>
    <w:basedOn w:val="prastasis"/>
    <w:next w:val="prastasis"/>
    <w:pPr>
      <w:spacing w:before="120" w:line="240" w:lineRule="auto"/>
      <w:ind w:left="1134" w:hanging="567"/>
      <w:jc w:val="both"/>
    </w:pPr>
    <w:rPr>
      <w:rFonts w:eastAsia="SimSun"/>
      <w:iCs/>
      <w:sz w:val="20"/>
      <w:szCs w:val="24"/>
      <w:lang w:val="lt-LT" w:eastAsia="lt-LT"/>
    </w:rPr>
  </w:style>
  <w:style w:type="paragraph" w:customStyle="1" w:styleId="Bullet1">
    <w:name w:val="Bullet1"/>
    <w:basedOn w:val="Pagrindinistekstas"/>
    <w:pPr>
      <w:numPr>
        <w:numId w:val="2"/>
      </w:numPr>
    </w:pPr>
    <w:rPr>
      <w:sz w:val="21"/>
      <w:lang w:val="en-GB"/>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Citatos">
    <w:name w:val="Citatos"/>
    <w:basedOn w:val="prastasis"/>
    <w:pPr>
      <w:spacing w:after="283"/>
      <w:ind w:left="567" w:right="567"/>
    </w:pPr>
  </w:style>
  <w:style w:type="paragraph" w:styleId="Pavadinimas">
    <w:name w:val="Title"/>
    <w:basedOn w:val="Antrat10"/>
    <w:next w:val="Pagrindinistekstas"/>
    <w:qFormat/>
    <w:rPr>
      <w:sz w:val="56"/>
      <w:szCs w:val="56"/>
    </w:rPr>
  </w:style>
  <w:style w:type="paragraph" w:styleId="Paantrat">
    <w:name w:val="Subtitle"/>
    <w:basedOn w:val="Antrat10"/>
    <w:next w:val="Pagrindinistekstas"/>
    <w:qFormat/>
    <w:pPr>
      <w:spacing w:before="60" w:after="120"/>
    </w:pPr>
    <w:rPr>
      <w:sz w:val="36"/>
      <w:szCs w:val="36"/>
    </w:rPr>
  </w:style>
  <w:style w:type="paragraph" w:styleId="prastasiniatinklio">
    <w:name w:val="Normal (Web)"/>
    <w:basedOn w:val="prastasis"/>
    <w:uiPriority w:val="99"/>
    <w:unhideWhenUsed/>
    <w:rsid w:val="00A35902"/>
    <w:pPr>
      <w:suppressAutoHyphens w:val="0"/>
      <w:spacing w:before="100" w:beforeAutospacing="1" w:after="100" w:afterAutospacing="1" w:line="240" w:lineRule="auto"/>
    </w:pPr>
    <w:rPr>
      <w:rFonts w:ascii="Times New Roman" w:hAnsi="Times New Roman" w:cs="Times New Roman"/>
      <w:sz w:val="24"/>
      <w:szCs w:val="24"/>
      <w:lang w:val="lt-LT" w:eastAsia="lt-LT"/>
    </w:rPr>
  </w:style>
  <w:style w:type="character" w:customStyle="1" w:styleId="AntratsDiagrama">
    <w:name w:val="Antraštės Diagrama"/>
    <w:link w:val="Antrats"/>
    <w:uiPriority w:val="99"/>
    <w:rsid w:val="00EE65CB"/>
    <w:rPr>
      <w:rFonts w:ascii="Arial" w:hAnsi="Arial" w:cs="Arial"/>
      <w:sz w:val="21"/>
      <w:lang w:val="en-GB" w:eastAsia="zh-CN"/>
    </w:rPr>
  </w:style>
  <w:style w:type="paragraph" w:styleId="Debesliotekstas">
    <w:name w:val="Balloon Text"/>
    <w:basedOn w:val="prastasis"/>
    <w:link w:val="DebesliotekstasDiagrama"/>
    <w:uiPriority w:val="99"/>
    <w:semiHidden/>
    <w:unhideWhenUsed/>
    <w:rsid w:val="00EE65CB"/>
    <w:pPr>
      <w:spacing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EE65CB"/>
    <w:rPr>
      <w:rFonts w:ascii="Tahoma" w:hAnsi="Tahoma" w:cs="Tahoma"/>
      <w:sz w:val="16"/>
      <w:szCs w:val="16"/>
      <w:lang w:val="en-GB" w:eastAsia="zh-CN"/>
    </w:rPr>
  </w:style>
  <w:style w:type="character" w:customStyle="1" w:styleId="PagrindinistekstasDiagrama">
    <w:name w:val="Pagrindinis tekstas Diagrama"/>
    <w:link w:val="Pagrindinistekstas"/>
    <w:rsid w:val="002E7824"/>
    <w:rPr>
      <w:rFonts w:ascii="Arial" w:hAnsi="Arial" w:cs="Arial"/>
      <w:lang w:eastAsia="zh-CN"/>
    </w:rPr>
  </w:style>
  <w:style w:type="character" w:customStyle="1" w:styleId="PoratDiagrama">
    <w:name w:val="Poraštė Diagrama"/>
    <w:link w:val="Porat"/>
    <w:rsid w:val="002E7824"/>
    <w:rPr>
      <w:rFonts w:ascii="Arial" w:hAnsi="Arial" w:cs="Arial"/>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17269">
      <w:bodyDiv w:val="1"/>
      <w:marLeft w:val="0"/>
      <w:marRight w:val="0"/>
      <w:marTop w:val="0"/>
      <w:marBottom w:val="0"/>
      <w:divBdr>
        <w:top w:val="none" w:sz="0" w:space="0" w:color="auto"/>
        <w:left w:val="none" w:sz="0" w:space="0" w:color="auto"/>
        <w:bottom w:val="none" w:sz="0" w:space="0" w:color="auto"/>
        <w:right w:val="none" w:sz="0" w:space="0" w:color="auto"/>
      </w:divBdr>
    </w:div>
    <w:div w:id="52567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5FFE6-0A56-47B0-B85D-EA7CC46E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5136</Words>
  <Characters>2929</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Nr</vt:lpstr>
    </vt:vector>
  </TitlesOfParts>
  <Company/>
  <LinksUpToDate>false</LinksUpToDate>
  <CharactersWithSpaces>8049</CharactersWithSpaces>
  <SharedDoc>false</SharedDoc>
  <HLinks>
    <vt:vector size="6" baseType="variant">
      <vt:variant>
        <vt:i4>6488078</vt:i4>
      </vt:variant>
      <vt:variant>
        <vt:i4>28682</vt:i4>
      </vt:variant>
      <vt:variant>
        <vt:i4>1025</vt:i4>
      </vt:variant>
      <vt:variant>
        <vt:i4>1</vt:i4>
      </vt:variant>
      <vt:variant>
        <vt:lpwstr>cid:image002.png@01D94509.12A22A20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Tomas Mataitis</dc:creator>
  <cp:keywords/>
  <cp:lastModifiedBy>Tomas Mataitis</cp:lastModifiedBy>
  <cp:revision>2</cp:revision>
  <cp:lastPrinted>2024-06-04T13:13:00Z</cp:lastPrinted>
  <dcterms:created xsi:type="dcterms:W3CDTF">2025-06-06T07:02:00Z</dcterms:created>
  <dcterms:modified xsi:type="dcterms:W3CDTF">2025-06-06T07:02:00Z</dcterms:modified>
</cp:coreProperties>
</file>